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4C2" w:rsidRPr="005E44C2" w:rsidRDefault="005E44C2" w:rsidP="005E44C2">
      <w:pPr>
        <w:widowControl/>
        <w:spacing w:line="500" w:lineRule="exact"/>
        <w:jc w:val="left"/>
        <w:rPr>
          <w:rFonts w:ascii="仿宋_GB2312" w:eastAsia="仿宋_GB2312" w:hAnsi="仿宋_GB2312" w:cs="仿宋_GB2312"/>
          <w:sz w:val="32"/>
          <w:szCs w:val="32"/>
        </w:rPr>
      </w:pPr>
      <w:r w:rsidRPr="005E44C2">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一</w:t>
      </w:r>
    </w:p>
    <w:p w:rsidR="005E44C2" w:rsidRPr="005E44C2" w:rsidRDefault="005E44C2" w:rsidP="005E44C2">
      <w:pPr>
        <w:snapToGrid w:val="0"/>
        <w:spacing w:line="360" w:lineRule="auto"/>
        <w:ind w:right="296" w:firstLineChars="500" w:firstLine="1050"/>
        <w:jc w:val="left"/>
        <w:rPr>
          <w:rFonts w:ascii="仿宋_GB2312" w:eastAsia="仿宋_GB2312" w:hAnsi="仿宋_GB2312" w:cs="仿宋_GB2312"/>
          <w:szCs w:val="21"/>
        </w:rPr>
      </w:pPr>
    </w:p>
    <w:p w:rsidR="00C31ADD" w:rsidRPr="00243DC6" w:rsidRDefault="00C31ADD" w:rsidP="005E44C2">
      <w:pPr>
        <w:widowControl/>
        <w:spacing w:line="500" w:lineRule="exact"/>
        <w:jc w:val="center"/>
        <w:rPr>
          <w:rFonts w:ascii="方正小标宋简体" w:eastAsia="方正小标宋简体" w:hAnsi="宋体" w:cs="宋体"/>
          <w:b/>
          <w:kern w:val="0"/>
          <w:sz w:val="48"/>
          <w:szCs w:val="48"/>
        </w:rPr>
      </w:pPr>
      <w:r w:rsidRPr="00243DC6">
        <w:rPr>
          <w:rFonts w:ascii="方正小标宋简体" w:eastAsia="方正小标宋简体" w:hAnsi="宋体" w:cs="宋体" w:hint="eastAsia"/>
          <w:b/>
          <w:bCs/>
          <w:kern w:val="0"/>
          <w:sz w:val="48"/>
          <w:szCs w:val="48"/>
        </w:rPr>
        <w:t>创建国家食品安全城市</w:t>
      </w:r>
    </w:p>
    <w:p w:rsidR="00C31ADD" w:rsidRPr="00243DC6" w:rsidRDefault="00C31ADD" w:rsidP="005E44C2">
      <w:pPr>
        <w:widowControl/>
        <w:spacing w:line="500" w:lineRule="exact"/>
        <w:jc w:val="center"/>
        <w:rPr>
          <w:rFonts w:ascii="方正小标宋简体" w:eastAsia="方正小标宋简体" w:hAnsi="宋体" w:cs="宋体"/>
          <w:b/>
          <w:kern w:val="0"/>
          <w:sz w:val="48"/>
          <w:szCs w:val="48"/>
        </w:rPr>
      </w:pPr>
      <w:r w:rsidRPr="00243DC6">
        <w:rPr>
          <w:rFonts w:ascii="方正小标宋简体" w:eastAsia="方正小标宋简体" w:hAnsi="宋体" w:cs="宋体" w:hint="eastAsia"/>
          <w:b/>
          <w:bCs/>
          <w:kern w:val="0"/>
          <w:sz w:val="48"/>
          <w:szCs w:val="48"/>
        </w:rPr>
        <w:t>为食品安全保驾护航</w:t>
      </w:r>
    </w:p>
    <w:p w:rsidR="00C31ADD" w:rsidRDefault="00C31ADD" w:rsidP="00C31ADD">
      <w:pPr>
        <w:jc w:val="center"/>
      </w:pPr>
      <w:r w:rsidRPr="00C31ADD">
        <w:rPr>
          <w:noProof/>
        </w:rPr>
        <w:drawing>
          <wp:inline distT="0" distB="0" distL="0" distR="0">
            <wp:extent cx="4053205" cy="1132840"/>
            <wp:effectExtent l="0" t="0" r="4445" b="0"/>
            <wp:docPr id="1" name="图片 1" descr="考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考试.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205" cy="1132840"/>
                    </a:xfrm>
                    <a:prstGeom prst="rect">
                      <a:avLst/>
                    </a:prstGeom>
                    <a:noFill/>
                    <a:ln>
                      <a:noFill/>
                    </a:ln>
                  </pic:spPr>
                </pic:pic>
              </a:graphicData>
            </a:graphic>
          </wp:inline>
        </w:drawing>
      </w:r>
    </w:p>
    <w:p w:rsidR="00C31ADD" w:rsidRPr="00C31ADD" w:rsidRDefault="00C31ADD" w:rsidP="0095387B">
      <w:pPr>
        <w:jc w:val="center"/>
      </w:pPr>
      <w:r w:rsidRPr="00C31ADD">
        <w:rPr>
          <w:noProof/>
        </w:rPr>
        <w:drawing>
          <wp:inline distT="0" distB="0" distL="0" distR="0">
            <wp:extent cx="5003981" cy="4558352"/>
            <wp:effectExtent l="0" t="0" r="6350" b="0"/>
            <wp:docPr id="25" name="图片 25" descr="http://pic.96weixin.com/ueditor/20180626/152998052032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ic.96weixin.com/ueditor/20180626/15299805203242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804607"/>
                    </a:xfrm>
                    <a:prstGeom prst="rect">
                      <a:avLst/>
                    </a:prstGeom>
                    <a:noFill/>
                    <a:ln>
                      <a:noFill/>
                    </a:ln>
                  </pic:spPr>
                </pic:pic>
              </a:graphicData>
            </a:graphic>
          </wp:inline>
        </w:drawing>
      </w:r>
    </w:p>
    <w:p w:rsidR="00C31ADD" w:rsidRPr="0095387B" w:rsidRDefault="00C31ADD" w:rsidP="0095387B">
      <w:pPr>
        <w:spacing w:line="500" w:lineRule="exact"/>
        <w:ind w:firstLineChars="200" w:firstLine="680"/>
        <w:rPr>
          <w:rFonts w:asciiTheme="minorEastAsia" w:hAnsiTheme="minorEastAsia"/>
          <w:sz w:val="24"/>
        </w:rPr>
      </w:pPr>
      <w:r w:rsidRPr="0095387B">
        <w:rPr>
          <w:rFonts w:asciiTheme="minorEastAsia" w:hAnsiTheme="minorEastAsia" w:hint="eastAsia"/>
          <w:color w:val="212122"/>
          <w:spacing w:val="30"/>
          <w:sz w:val="28"/>
          <w:szCs w:val="23"/>
          <w:shd w:val="clear" w:color="auto" w:fill="FFFFFF"/>
        </w:rPr>
        <w:t>广州市番禺区人才培训中心是番禺区人力资源和社会保障局领导下的政府人才培训机构，是番禺区政府系统培训基地，隶属于区人才交流管理办公室，经广东省食品药品监督管理局审核通过具备开展《广东省食品安全管理员》考试资质的机构。</w:t>
      </w:r>
    </w:p>
    <w:p w:rsidR="00C31ADD" w:rsidRPr="00076CF8" w:rsidRDefault="00076CF8"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sidRPr="00076CF8">
        <w:rPr>
          <w:rFonts w:ascii="方正小标宋简体" w:eastAsia="方正小标宋简体" w:hAnsi="微软雅黑" w:cs="宋体" w:hint="eastAsia"/>
          <w:bCs/>
          <w:spacing w:val="30"/>
          <w:kern w:val="0"/>
          <w:sz w:val="32"/>
          <w:szCs w:val="44"/>
        </w:rPr>
        <w:lastRenderedPageBreak/>
        <w:t>一、</w:t>
      </w:r>
      <w:r w:rsidR="00C31ADD" w:rsidRPr="00076CF8">
        <w:rPr>
          <w:rFonts w:ascii="方正小标宋简体" w:eastAsia="方正小标宋简体" w:hAnsi="微软雅黑" w:cs="宋体" w:hint="eastAsia"/>
          <w:bCs/>
          <w:spacing w:val="30"/>
          <w:kern w:val="0"/>
          <w:sz w:val="32"/>
          <w:szCs w:val="44"/>
        </w:rPr>
        <w:t>报名对象</w:t>
      </w:r>
    </w:p>
    <w:p w:rsidR="00C31ADD" w:rsidRPr="00076CF8" w:rsidRDefault="00C31ADD" w:rsidP="00076CF8">
      <w:pPr>
        <w:pStyle w:val="a9"/>
        <w:numPr>
          <w:ilvl w:val="0"/>
          <w:numId w:val="1"/>
        </w:numPr>
        <w:spacing w:line="500" w:lineRule="exact"/>
        <w:ind w:firstLineChars="0"/>
        <w:rPr>
          <w:rFonts w:asciiTheme="minorEastAsia" w:hAnsiTheme="minorEastAsia"/>
          <w:color w:val="212122"/>
          <w:spacing w:val="30"/>
          <w:sz w:val="28"/>
          <w:szCs w:val="23"/>
          <w:shd w:val="clear" w:color="auto" w:fill="FFFFFF"/>
        </w:rPr>
      </w:pPr>
      <w:r w:rsidRPr="00076CF8">
        <w:rPr>
          <w:rFonts w:asciiTheme="minorEastAsia" w:hAnsiTheme="minorEastAsia"/>
          <w:color w:val="212122"/>
          <w:spacing w:val="30"/>
          <w:sz w:val="28"/>
          <w:szCs w:val="23"/>
          <w:shd w:val="clear" w:color="auto" w:fill="FFFFFF"/>
        </w:rPr>
        <w:t>食品生产经营单位拟任食品安全管理员的人员</w:t>
      </w:r>
    </w:p>
    <w:p w:rsidR="00C31ADD" w:rsidRPr="00076CF8" w:rsidRDefault="00C31ADD" w:rsidP="00076CF8">
      <w:pPr>
        <w:pStyle w:val="a9"/>
        <w:numPr>
          <w:ilvl w:val="0"/>
          <w:numId w:val="1"/>
        </w:numPr>
        <w:spacing w:line="500" w:lineRule="exact"/>
        <w:ind w:firstLineChars="0"/>
        <w:rPr>
          <w:rFonts w:asciiTheme="minorEastAsia" w:hAnsiTheme="minorEastAsia"/>
          <w:color w:val="212122"/>
          <w:spacing w:val="30"/>
          <w:sz w:val="28"/>
          <w:szCs w:val="23"/>
          <w:shd w:val="clear" w:color="auto" w:fill="FFFFFF"/>
        </w:rPr>
      </w:pPr>
      <w:r w:rsidRPr="00076CF8">
        <w:rPr>
          <w:rFonts w:asciiTheme="minorEastAsia" w:hAnsiTheme="minorEastAsia"/>
          <w:color w:val="212122"/>
          <w:spacing w:val="30"/>
          <w:sz w:val="28"/>
          <w:szCs w:val="23"/>
          <w:shd w:val="clear" w:color="auto" w:fill="FFFFFF"/>
        </w:rPr>
        <w:t>食品生产经营单位主要负责人</w:t>
      </w:r>
    </w:p>
    <w:p w:rsidR="00076CF8" w:rsidRPr="00076CF8" w:rsidRDefault="00C31ADD" w:rsidP="00076CF8">
      <w:pPr>
        <w:pStyle w:val="a9"/>
        <w:numPr>
          <w:ilvl w:val="0"/>
          <w:numId w:val="1"/>
        </w:numPr>
        <w:spacing w:line="500" w:lineRule="exact"/>
        <w:ind w:firstLineChars="0"/>
        <w:rPr>
          <w:rFonts w:asciiTheme="minorEastAsia" w:hAnsiTheme="minorEastAsia"/>
          <w:color w:val="212122"/>
          <w:spacing w:val="30"/>
          <w:sz w:val="28"/>
          <w:szCs w:val="23"/>
          <w:shd w:val="clear" w:color="auto" w:fill="FFFFFF"/>
        </w:rPr>
      </w:pPr>
      <w:r w:rsidRPr="00076CF8">
        <w:rPr>
          <w:rFonts w:asciiTheme="minorEastAsia" w:hAnsiTheme="minorEastAsia"/>
          <w:color w:val="212122"/>
          <w:spacing w:val="30"/>
          <w:sz w:val="28"/>
          <w:szCs w:val="23"/>
          <w:shd w:val="clear" w:color="auto" w:fill="FFFFFF"/>
        </w:rPr>
        <w:t>食品生产经营单位食品安全关键岗位人员</w:t>
      </w:r>
    </w:p>
    <w:p w:rsidR="008F4DBC" w:rsidRPr="00076CF8" w:rsidRDefault="00076CF8"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Pr>
          <w:rFonts w:ascii="方正小标宋简体" w:eastAsia="方正小标宋简体" w:hAnsi="微软雅黑" w:cs="宋体" w:hint="eastAsia"/>
          <w:bCs/>
          <w:spacing w:val="30"/>
          <w:kern w:val="0"/>
          <w:sz w:val="32"/>
          <w:szCs w:val="44"/>
        </w:rPr>
        <w:t>二、</w:t>
      </w:r>
      <w:r w:rsidR="00C31ADD" w:rsidRPr="00076CF8">
        <w:rPr>
          <w:rFonts w:ascii="方正小标宋简体" w:eastAsia="方正小标宋简体" w:hAnsi="微软雅黑" w:cs="宋体" w:hint="eastAsia"/>
          <w:bCs/>
          <w:spacing w:val="30"/>
          <w:kern w:val="0"/>
          <w:sz w:val="32"/>
          <w:szCs w:val="44"/>
        </w:rPr>
        <w:t>报名级别</w:t>
      </w:r>
    </w:p>
    <w:p w:rsidR="00C31ADD" w:rsidRPr="00076CF8" w:rsidRDefault="00C31ADD" w:rsidP="00076CF8">
      <w:pPr>
        <w:spacing w:line="500" w:lineRule="exact"/>
        <w:ind w:firstLineChars="200" w:firstLine="680"/>
        <w:rPr>
          <w:rFonts w:asciiTheme="minorEastAsia" w:hAnsiTheme="minorEastAsia"/>
          <w:color w:val="212122"/>
          <w:spacing w:val="30"/>
          <w:sz w:val="28"/>
          <w:szCs w:val="23"/>
          <w:shd w:val="clear" w:color="auto" w:fill="FFFFFF"/>
        </w:rPr>
      </w:pPr>
      <w:r w:rsidRPr="00076CF8">
        <w:rPr>
          <w:rFonts w:asciiTheme="minorEastAsia" w:hAnsiTheme="minorEastAsia" w:hint="eastAsia"/>
          <w:color w:val="212122"/>
          <w:spacing w:val="30"/>
          <w:sz w:val="28"/>
          <w:szCs w:val="23"/>
          <w:shd w:val="clear" w:color="auto" w:fill="FFFFFF"/>
        </w:rPr>
        <w:t>学员在报考前必须明确所在工作单位应当配备的管理员级别。根据《广东省食品药品监督管理局关于食品安全管理员的管理办法》：</w:t>
      </w:r>
    </w:p>
    <w:p w:rsidR="00056981" w:rsidRPr="00056981" w:rsidRDefault="00056981" w:rsidP="00056981">
      <w:pPr>
        <w:widowControl/>
        <w:jc w:val="left"/>
        <w:rPr>
          <w:rFonts w:ascii="宋体" w:eastAsia="宋体" w:hAnsi="宋体" w:cs="宋体"/>
          <w:kern w:val="0"/>
          <w:sz w:val="24"/>
          <w:szCs w:val="24"/>
        </w:rPr>
      </w:pPr>
    </w:p>
    <w:tbl>
      <w:tblPr>
        <w:tblW w:w="9990" w:type="dxa"/>
        <w:jc w:val="center"/>
        <w:shd w:val="clear" w:color="auto" w:fill="FFFFFF"/>
        <w:tblCellMar>
          <w:left w:w="0" w:type="dxa"/>
          <w:right w:w="0" w:type="dxa"/>
        </w:tblCellMar>
        <w:tblLook w:val="04A0"/>
      </w:tblPr>
      <w:tblGrid>
        <w:gridCol w:w="1623"/>
        <w:gridCol w:w="4351"/>
        <w:gridCol w:w="4016"/>
      </w:tblGrid>
      <w:tr w:rsidR="00056981" w:rsidRPr="00056981" w:rsidTr="00056981">
        <w:trPr>
          <w:trHeight w:val="465"/>
          <w:jc w:val="center"/>
        </w:trPr>
        <w:tc>
          <w:tcPr>
            <w:tcW w:w="1623" w:type="dxa"/>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b/>
                <w:bCs/>
                <w:color w:val="333333"/>
                <w:spacing w:val="8"/>
                <w:kern w:val="0"/>
                <w:sz w:val="24"/>
                <w:szCs w:val="24"/>
              </w:rPr>
              <w:t>食品安全管理员等级</w:t>
            </w:r>
          </w:p>
        </w:tc>
        <w:tc>
          <w:tcPr>
            <w:tcW w:w="4351"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b/>
                <w:bCs/>
                <w:color w:val="333333"/>
                <w:spacing w:val="8"/>
                <w:kern w:val="0"/>
                <w:sz w:val="24"/>
                <w:szCs w:val="24"/>
              </w:rPr>
              <w:t>食品经营单位      </w:t>
            </w:r>
          </w:p>
        </w:tc>
        <w:tc>
          <w:tcPr>
            <w:tcW w:w="4016"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b/>
                <w:bCs/>
                <w:color w:val="333333"/>
                <w:spacing w:val="8"/>
                <w:kern w:val="0"/>
                <w:sz w:val="24"/>
                <w:szCs w:val="24"/>
              </w:rPr>
              <w:t>食品生产单位</w:t>
            </w:r>
          </w:p>
        </w:tc>
      </w:tr>
      <w:tr w:rsidR="00056981" w:rsidRPr="00056981" w:rsidTr="00056981">
        <w:trPr>
          <w:jc w:val="center"/>
        </w:trPr>
        <w:tc>
          <w:tcPr>
            <w:tcW w:w="162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F401B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高级</w:t>
            </w:r>
          </w:p>
        </w:tc>
        <w:tc>
          <w:tcPr>
            <w:tcW w:w="4351"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大型餐馆、供餐人数为1000人以上的单位食堂、中央厨房、集体用餐配送单位、餐饮管理企业、食品连锁经营企业（含有售食品连锁药店、</w:t>
            </w:r>
            <w:r w:rsidRPr="00056981">
              <w:rPr>
                <w:rFonts w:ascii="宋体" w:eastAsia="宋体" w:hAnsi="宋体" w:cs="宋体" w:hint="eastAsia"/>
                <w:color w:val="333333"/>
                <w:spacing w:val="8"/>
                <w:kern w:val="0"/>
                <w:szCs w:val="21"/>
              </w:rPr>
              <w:t>大型连锁超市）等</w:t>
            </w:r>
          </w:p>
        </w:tc>
        <w:tc>
          <w:tcPr>
            <w:tcW w:w="4016"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hint="eastAsia"/>
                <w:color w:val="333333"/>
                <w:spacing w:val="8"/>
                <w:kern w:val="0"/>
                <w:sz w:val="26"/>
                <w:szCs w:val="26"/>
              </w:rPr>
            </w:pPr>
            <w:r w:rsidRPr="00056981">
              <w:rPr>
                <w:rFonts w:ascii="宋体" w:eastAsia="宋体" w:hAnsi="宋体" w:cs="宋体" w:hint="eastAsia"/>
                <w:color w:val="333333"/>
                <w:spacing w:val="8"/>
                <w:kern w:val="0"/>
                <w:szCs w:val="21"/>
              </w:rPr>
              <w:t>保健食品、婴幼儿配方食品、特殊医学用途配方食品、其他专供特定人群的主辅食品、乳制品、食品添加剂等食品生产单位</w:t>
            </w:r>
          </w:p>
        </w:tc>
      </w:tr>
      <w:tr w:rsidR="00056981" w:rsidRPr="00056981" w:rsidTr="00056981">
        <w:trPr>
          <w:jc w:val="center"/>
        </w:trPr>
        <w:tc>
          <w:tcPr>
            <w:tcW w:w="162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中级</w:t>
            </w:r>
          </w:p>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（或以上）</w:t>
            </w:r>
          </w:p>
        </w:tc>
        <w:tc>
          <w:tcPr>
            <w:tcW w:w="4351"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中型餐馆、供餐人数1000人以下的单位食堂、</w:t>
            </w:r>
            <w:r w:rsidRPr="00056981">
              <w:rPr>
                <w:rFonts w:ascii="宋体" w:eastAsia="宋体" w:hAnsi="宋体" w:cs="宋体" w:hint="eastAsia"/>
                <w:color w:val="333333"/>
                <w:spacing w:val="8"/>
                <w:kern w:val="0"/>
                <w:szCs w:val="21"/>
              </w:rPr>
              <w:t>食品批发、零售市场开办者、</w:t>
            </w:r>
            <w:r w:rsidRPr="00056981">
              <w:rPr>
                <w:rFonts w:ascii="Times New Roman" w:eastAsia="宋体" w:hAnsi="Times New Roman" w:cs="Times New Roman"/>
                <w:color w:val="333333"/>
                <w:spacing w:val="8"/>
                <w:kern w:val="0"/>
                <w:szCs w:val="21"/>
              </w:rPr>
              <w:t>.</w:t>
            </w:r>
            <w:r w:rsidRPr="00056981">
              <w:rPr>
                <w:rFonts w:ascii="宋体" w:eastAsia="宋体" w:hAnsi="宋体" w:cs="宋体" w:hint="eastAsia"/>
                <w:color w:val="333333"/>
                <w:spacing w:val="8"/>
                <w:kern w:val="0"/>
                <w:szCs w:val="21"/>
              </w:rPr>
              <w:t>网络食品交易第三方平台提供者等</w:t>
            </w:r>
          </w:p>
        </w:tc>
        <w:tc>
          <w:tcPr>
            <w:tcW w:w="4016"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Cs w:val="21"/>
              </w:rPr>
              <w:t>白酒、食用植物油、大米、肉制品、面制品等食品生产单位</w:t>
            </w:r>
          </w:p>
        </w:tc>
      </w:tr>
      <w:tr w:rsidR="00056981" w:rsidRPr="00056981" w:rsidTr="00056981">
        <w:trPr>
          <w:trHeight w:val="570"/>
          <w:jc w:val="center"/>
        </w:trPr>
        <w:tc>
          <w:tcPr>
            <w:tcW w:w="162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初级</w:t>
            </w:r>
          </w:p>
          <w:p w:rsidR="00056981" w:rsidRPr="00056981" w:rsidRDefault="00056981" w:rsidP="00056981">
            <w:pPr>
              <w:widowControl/>
              <w:wordWrap w:val="0"/>
              <w:spacing w:line="408" w:lineRule="atLeast"/>
              <w:jc w:val="center"/>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（或以上）</w:t>
            </w:r>
          </w:p>
        </w:tc>
        <w:tc>
          <w:tcPr>
            <w:tcW w:w="4351"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 w:val="24"/>
                <w:szCs w:val="24"/>
              </w:rPr>
              <w:t>其他食品经营单位根据实际情况</w:t>
            </w:r>
            <w:r w:rsidR="00EA490F">
              <w:rPr>
                <w:rFonts w:ascii="宋体" w:eastAsia="宋体" w:hAnsi="宋体" w:cs="宋体" w:hint="eastAsia"/>
                <w:color w:val="333333"/>
                <w:spacing w:val="8"/>
                <w:kern w:val="0"/>
                <w:szCs w:val="21"/>
              </w:rPr>
              <w:t>配备相应级别的</w:t>
            </w:r>
            <w:r w:rsidRPr="00056981">
              <w:rPr>
                <w:rFonts w:ascii="宋体" w:eastAsia="宋体" w:hAnsi="宋体" w:cs="宋体" w:hint="eastAsia"/>
                <w:color w:val="333333"/>
                <w:spacing w:val="8"/>
                <w:kern w:val="0"/>
                <w:szCs w:val="21"/>
              </w:rPr>
              <w:t>食品安全管理</w:t>
            </w:r>
          </w:p>
        </w:tc>
        <w:tc>
          <w:tcPr>
            <w:tcW w:w="4016"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rsidR="00056981" w:rsidRPr="00056981" w:rsidRDefault="00056981" w:rsidP="00056981">
            <w:pPr>
              <w:widowControl/>
              <w:wordWrap w:val="0"/>
              <w:spacing w:line="408" w:lineRule="atLeast"/>
              <w:rPr>
                <w:rFonts w:ascii="微软雅黑" w:eastAsia="微软雅黑" w:hAnsi="微软雅黑" w:cs="宋体"/>
                <w:color w:val="333333"/>
                <w:spacing w:val="8"/>
                <w:kern w:val="0"/>
                <w:sz w:val="26"/>
                <w:szCs w:val="26"/>
              </w:rPr>
            </w:pPr>
            <w:r w:rsidRPr="00056981">
              <w:rPr>
                <w:rFonts w:ascii="宋体" w:eastAsia="宋体" w:hAnsi="宋体" w:cs="宋体" w:hint="eastAsia"/>
                <w:color w:val="333333"/>
                <w:spacing w:val="8"/>
                <w:kern w:val="0"/>
                <w:szCs w:val="21"/>
              </w:rPr>
              <w:t>其他食品生产单位应当根据实际情况，配备相应级别的专职食品安全管理员</w:t>
            </w:r>
          </w:p>
        </w:tc>
      </w:tr>
    </w:tbl>
    <w:p w:rsidR="00056981" w:rsidRDefault="00056981" w:rsidP="00C31ADD">
      <w:pPr>
        <w:widowControl/>
        <w:shd w:val="clear" w:color="auto" w:fill="FFFFFF"/>
        <w:jc w:val="center"/>
        <w:rPr>
          <w:rFonts w:ascii="微软雅黑" w:eastAsia="微软雅黑" w:hAnsi="微软雅黑"/>
          <w:b/>
          <w:color w:val="FF0000"/>
          <w:sz w:val="40"/>
          <w:shd w:val="clear" w:color="auto" w:fill="FFFFFF"/>
        </w:rPr>
      </w:pPr>
    </w:p>
    <w:p w:rsidR="00056981" w:rsidRDefault="00056981" w:rsidP="00C31ADD">
      <w:pPr>
        <w:widowControl/>
        <w:shd w:val="clear" w:color="auto" w:fill="FFFFFF"/>
        <w:jc w:val="center"/>
        <w:rPr>
          <w:rFonts w:ascii="微软雅黑" w:eastAsia="微软雅黑" w:hAnsi="微软雅黑"/>
          <w:b/>
          <w:color w:val="FF0000"/>
          <w:sz w:val="40"/>
          <w:shd w:val="clear" w:color="auto" w:fill="FFFFFF"/>
        </w:rPr>
      </w:pPr>
    </w:p>
    <w:p w:rsidR="00076CF8" w:rsidRDefault="00076CF8"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p>
    <w:p w:rsidR="00056981" w:rsidRPr="00076CF8" w:rsidRDefault="00076CF8" w:rsidP="006F5D4A">
      <w:pPr>
        <w:widowControl/>
        <w:shd w:val="clear" w:color="auto" w:fill="FFFFFF"/>
        <w:spacing w:beforeLines="150" w:afterLines="100"/>
        <w:jc w:val="left"/>
        <w:rPr>
          <w:rFonts w:ascii="方正小标宋简体" w:eastAsia="方正小标宋简体" w:hAnsi="微软雅黑" w:cs="宋体"/>
          <w:bCs/>
          <w:spacing w:val="30"/>
          <w:kern w:val="0"/>
          <w:sz w:val="32"/>
          <w:szCs w:val="44"/>
        </w:rPr>
      </w:pPr>
      <w:r w:rsidRPr="00076CF8">
        <w:rPr>
          <w:rFonts w:ascii="方正小标宋简体" w:eastAsia="方正小标宋简体" w:hAnsi="微软雅黑" w:cs="宋体" w:hint="eastAsia"/>
          <w:bCs/>
          <w:spacing w:val="30"/>
          <w:kern w:val="0"/>
          <w:sz w:val="32"/>
          <w:szCs w:val="44"/>
        </w:rPr>
        <w:lastRenderedPageBreak/>
        <w:t>三、</w:t>
      </w:r>
      <w:r w:rsidR="00056981" w:rsidRPr="00076CF8">
        <w:rPr>
          <w:rFonts w:ascii="方正小标宋简体" w:eastAsia="方正小标宋简体" w:hAnsi="微软雅黑" w:cs="宋体" w:hint="eastAsia"/>
          <w:bCs/>
          <w:spacing w:val="30"/>
          <w:kern w:val="0"/>
          <w:sz w:val="32"/>
          <w:szCs w:val="44"/>
        </w:rPr>
        <w:t>证书模板</w:t>
      </w:r>
    </w:p>
    <w:p w:rsidR="00056981" w:rsidRDefault="00056981" w:rsidP="00C31ADD">
      <w:pPr>
        <w:widowControl/>
        <w:shd w:val="clear" w:color="auto" w:fill="FFFFFF"/>
        <w:jc w:val="center"/>
        <w:rPr>
          <w:rFonts w:ascii="微软雅黑" w:eastAsia="微软雅黑" w:hAnsi="微软雅黑" w:cs="宋体"/>
          <w:b/>
          <w:bCs/>
          <w:color w:val="FF0000"/>
          <w:spacing w:val="30"/>
          <w:kern w:val="0"/>
          <w:sz w:val="180"/>
          <w:szCs w:val="24"/>
        </w:rPr>
      </w:pPr>
      <w:r w:rsidRPr="00056981">
        <w:rPr>
          <w:rFonts w:ascii="微软雅黑" w:eastAsia="微软雅黑" w:hAnsi="微软雅黑" w:cs="宋体"/>
          <w:b/>
          <w:bCs/>
          <w:noProof/>
          <w:color w:val="FF0000"/>
          <w:spacing w:val="30"/>
          <w:kern w:val="0"/>
          <w:sz w:val="180"/>
          <w:szCs w:val="24"/>
        </w:rPr>
        <w:drawing>
          <wp:inline distT="0" distB="0" distL="0" distR="0">
            <wp:extent cx="5274310" cy="7461921"/>
            <wp:effectExtent l="0" t="0" r="2540" b="5715"/>
            <wp:docPr id="27" name="图片 27" descr="http://pic.96weixin.com/ueditor/20180627/15300837407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ic.96weixin.com/ueditor/20180627/153008374079302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61921"/>
                    </a:xfrm>
                    <a:prstGeom prst="rect">
                      <a:avLst/>
                    </a:prstGeom>
                    <a:noFill/>
                    <a:ln>
                      <a:noFill/>
                    </a:ln>
                  </pic:spPr>
                </pic:pic>
              </a:graphicData>
            </a:graphic>
          </wp:inline>
        </w:drawing>
      </w:r>
    </w:p>
    <w:p w:rsidR="00056981" w:rsidRDefault="00056981" w:rsidP="00C31ADD">
      <w:pPr>
        <w:widowControl/>
        <w:shd w:val="clear" w:color="auto" w:fill="FFFFFF"/>
        <w:jc w:val="center"/>
        <w:rPr>
          <w:rFonts w:ascii="微软雅黑" w:eastAsia="微软雅黑" w:hAnsi="微软雅黑"/>
          <w:color w:val="FFFFFF"/>
        </w:rPr>
      </w:pPr>
      <w:r>
        <w:rPr>
          <w:rFonts w:ascii="微软雅黑" w:eastAsia="微软雅黑" w:hAnsi="微软雅黑" w:hint="eastAsia"/>
          <w:color w:val="FFFFFF"/>
        </w:rPr>
        <w:t>收费标准</w:t>
      </w:r>
    </w:p>
    <w:p w:rsidR="00056981" w:rsidRDefault="00056981" w:rsidP="00C31ADD">
      <w:pPr>
        <w:widowControl/>
        <w:shd w:val="clear" w:color="auto" w:fill="FFFFFF"/>
        <w:jc w:val="center"/>
        <w:rPr>
          <w:rFonts w:ascii="微软雅黑" w:eastAsia="微软雅黑" w:hAnsi="微软雅黑"/>
          <w:color w:val="FFFFFF"/>
        </w:rPr>
      </w:pPr>
      <w:r>
        <w:rPr>
          <w:rFonts w:ascii="微软雅黑" w:eastAsia="微软雅黑" w:hAnsi="微软雅黑" w:hint="eastAsia"/>
          <w:color w:val="FFFFFF"/>
        </w:rPr>
        <w:t>收费标准</w:t>
      </w:r>
    </w:p>
    <w:p w:rsidR="00056981" w:rsidRPr="004D1EB6" w:rsidRDefault="004D1EB6"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sidRPr="004D1EB6">
        <w:rPr>
          <w:rFonts w:ascii="方正小标宋简体" w:eastAsia="方正小标宋简体" w:hAnsi="微软雅黑" w:cs="宋体" w:hint="eastAsia"/>
          <w:bCs/>
          <w:spacing w:val="30"/>
          <w:kern w:val="0"/>
          <w:sz w:val="32"/>
          <w:szCs w:val="44"/>
        </w:rPr>
        <w:lastRenderedPageBreak/>
        <w:t>四、</w:t>
      </w:r>
      <w:r w:rsidR="00056981" w:rsidRPr="004D1EB6">
        <w:rPr>
          <w:rFonts w:ascii="方正小标宋简体" w:eastAsia="方正小标宋简体" w:hAnsi="微软雅黑" w:cs="宋体" w:hint="eastAsia"/>
          <w:bCs/>
          <w:spacing w:val="30"/>
          <w:kern w:val="0"/>
          <w:sz w:val="32"/>
          <w:szCs w:val="44"/>
        </w:rPr>
        <w:t>收费标准</w:t>
      </w:r>
    </w:p>
    <w:p w:rsidR="00056981" w:rsidRPr="004D1EB6" w:rsidRDefault="00056981" w:rsidP="004D1EB6">
      <w:pPr>
        <w:spacing w:line="500" w:lineRule="exact"/>
        <w:ind w:firstLineChars="200" w:firstLine="680"/>
        <w:rPr>
          <w:rFonts w:asciiTheme="minorEastAsia" w:hAnsiTheme="minorEastAsia"/>
          <w:color w:val="212122"/>
          <w:spacing w:val="30"/>
          <w:sz w:val="28"/>
          <w:szCs w:val="23"/>
          <w:shd w:val="clear" w:color="auto" w:fill="FFFFFF"/>
        </w:rPr>
      </w:pPr>
      <w:r w:rsidRPr="004D1EB6">
        <w:rPr>
          <w:rFonts w:asciiTheme="minorEastAsia" w:hAnsiTheme="minorEastAsia" w:hint="eastAsia"/>
          <w:color w:val="212122"/>
          <w:spacing w:val="30"/>
          <w:sz w:val="28"/>
          <w:szCs w:val="23"/>
          <w:shd w:val="clear" w:color="auto" w:fill="FFFFFF"/>
        </w:rPr>
        <w:t>初级、中级、高级： 80元/人/场</w:t>
      </w:r>
    </w:p>
    <w:p w:rsidR="00056981" w:rsidRPr="004D1EB6" w:rsidRDefault="004D1EB6"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sidRPr="004D1EB6">
        <w:rPr>
          <w:rFonts w:ascii="方正小标宋简体" w:eastAsia="方正小标宋简体" w:hAnsi="微软雅黑" w:cs="宋体" w:hint="eastAsia"/>
          <w:bCs/>
          <w:spacing w:val="30"/>
          <w:kern w:val="0"/>
          <w:sz w:val="32"/>
          <w:szCs w:val="44"/>
        </w:rPr>
        <w:t>五、</w:t>
      </w:r>
      <w:r w:rsidR="00056981" w:rsidRPr="004D1EB6">
        <w:rPr>
          <w:rFonts w:ascii="方正小标宋简体" w:eastAsia="方正小标宋简体" w:hAnsi="微软雅黑" w:cs="宋体" w:hint="eastAsia"/>
          <w:bCs/>
          <w:spacing w:val="30"/>
          <w:kern w:val="0"/>
          <w:sz w:val="32"/>
          <w:szCs w:val="44"/>
        </w:rPr>
        <w:t>考核方式</w:t>
      </w:r>
    </w:p>
    <w:tbl>
      <w:tblPr>
        <w:tblStyle w:val="a6"/>
        <w:tblW w:w="9298" w:type="dxa"/>
        <w:jc w:val="center"/>
        <w:tblLook w:val="04A0"/>
      </w:tblPr>
      <w:tblGrid>
        <w:gridCol w:w="2840"/>
        <w:gridCol w:w="2841"/>
        <w:gridCol w:w="3617"/>
      </w:tblGrid>
      <w:tr w:rsidR="00056981" w:rsidTr="00056981">
        <w:trPr>
          <w:jc w:val="center"/>
        </w:trPr>
        <w:tc>
          <w:tcPr>
            <w:tcW w:w="2840"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Style w:val="a5"/>
                <w:rFonts w:hint="eastAsia"/>
                <w:color w:val="333333"/>
                <w:spacing w:val="8"/>
                <w:sz w:val="24"/>
                <w:shd w:val="clear" w:color="auto" w:fill="FFFFFF"/>
              </w:rPr>
              <w:t>考试方式</w:t>
            </w:r>
          </w:p>
        </w:tc>
        <w:tc>
          <w:tcPr>
            <w:tcW w:w="2841"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Style w:val="a5"/>
                <w:rFonts w:hint="eastAsia"/>
                <w:color w:val="333333"/>
                <w:spacing w:val="8"/>
                <w:sz w:val="24"/>
                <w:shd w:val="clear" w:color="auto" w:fill="FFFFFF"/>
              </w:rPr>
              <w:t>考试时长</w:t>
            </w:r>
          </w:p>
        </w:tc>
        <w:tc>
          <w:tcPr>
            <w:tcW w:w="3617" w:type="dxa"/>
            <w:vAlign w:val="center"/>
          </w:tcPr>
          <w:p w:rsidR="00056981" w:rsidRPr="00056981" w:rsidRDefault="00056981" w:rsidP="006F5D4A">
            <w:pPr>
              <w:widowControl/>
              <w:tabs>
                <w:tab w:val="left" w:pos="451"/>
              </w:tabs>
              <w:jc w:val="center"/>
              <w:rPr>
                <w:rFonts w:ascii="微软雅黑" w:eastAsia="微软雅黑" w:hAnsi="微软雅黑" w:cs="宋体"/>
                <w:b/>
                <w:bCs/>
                <w:color w:val="FF0000"/>
                <w:spacing w:val="30"/>
                <w:kern w:val="0"/>
                <w:sz w:val="24"/>
                <w:szCs w:val="32"/>
              </w:rPr>
            </w:pPr>
            <w:r w:rsidRPr="00056981">
              <w:rPr>
                <w:rStyle w:val="a5"/>
                <w:rFonts w:hint="eastAsia"/>
                <w:color w:val="333333"/>
                <w:spacing w:val="8"/>
                <w:sz w:val="24"/>
                <w:shd w:val="clear" w:color="auto" w:fill="FFFFFF"/>
              </w:rPr>
              <w:t>备注</w:t>
            </w:r>
          </w:p>
        </w:tc>
      </w:tr>
      <w:tr w:rsidR="00056981" w:rsidTr="00056981">
        <w:trPr>
          <w:trHeight w:val="334"/>
          <w:jc w:val="center"/>
        </w:trPr>
        <w:tc>
          <w:tcPr>
            <w:tcW w:w="2840" w:type="dxa"/>
            <w:vMerge w:val="restart"/>
            <w:vAlign w:val="center"/>
          </w:tcPr>
          <w:p w:rsidR="00056981" w:rsidRPr="004D1EB6" w:rsidRDefault="00056981" w:rsidP="004D1EB6">
            <w:pPr>
              <w:pStyle w:val="a4"/>
              <w:shd w:val="clear" w:color="auto" w:fill="FFFFFF"/>
              <w:spacing w:before="0" w:beforeAutospacing="0" w:after="0" w:afterAutospacing="0" w:line="408" w:lineRule="atLeast"/>
              <w:jc w:val="center"/>
              <w:rPr>
                <w:rFonts w:ascii="微软雅黑" w:eastAsia="微软雅黑" w:hAnsi="微软雅黑"/>
                <w:color w:val="333333"/>
                <w:spacing w:val="8"/>
                <w:szCs w:val="26"/>
              </w:rPr>
            </w:pPr>
            <w:r w:rsidRPr="00056981">
              <w:rPr>
                <w:rFonts w:hint="eastAsia"/>
                <w:color w:val="333333"/>
                <w:spacing w:val="8"/>
              </w:rPr>
              <w:t>人机对话、闭卷考试</w:t>
            </w:r>
          </w:p>
        </w:tc>
        <w:tc>
          <w:tcPr>
            <w:tcW w:w="2841" w:type="dxa"/>
            <w:vMerge w:val="restart"/>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Fonts w:hint="eastAsia"/>
                <w:color w:val="333333"/>
                <w:spacing w:val="8"/>
                <w:sz w:val="24"/>
                <w:shd w:val="clear" w:color="auto" w:fill="FFFFFF"/>
              </w:rPr>
              <w:t>90</w:t>
            </w:r>
            <w:r w:rsidRPr="00056981">
              <w:rPr>
                <w:rFonts w:hint="eastAsia"/>
                <w:color w:val="333333"/>
                <w:spacing w:val="8"/>
                <w:sz w:val="24"/>
                <w:shd w:val="clear" w:color="auto" w:fill="FFFFFF"/>
              </w:rPr>
              <w:t>分钟</w:t>
            </w:r>
          </w:p>
        </w:tc>
        <w:tc>
          <w:tcPr>
            <w:tcW w:w="3617"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Fonts w:hint="eastAsia"/>
                <w:color w:val="333333"/>
                <w:spacing w:val="8"/>
                <w:sz w:val="24"/>
                <w:shd w:val="clear" w:color="auto" w:fill="FFFFFF"/>
              </w:rPr>
              <w:t>1</w:t>
            </w:r>
            <w:r w:rsidRPr="00056981">
              <w:rPr>
                <w:rFonts w:hint="eastAsia"/>
                <w:color w:val="333333"/>
                <w:spacing w:val="8"/>
                <w:sz w:val="24"/>
                <w:shd w:val="clear" w:color="auto" w:fill="FFFFFF"/>
              </w:rPr>
              <w:t>、</w:t>
            </w:r>
            <w:r w:rsidRPr="00056981">
              <w:rPr>
                <w:rFonts w:hint="eastAsia"/>
                <w:color w:val="333333"/>
                <w:spacing w:val="8"/>
                <w:sz w:val="24"/>
                <w:szCs w:val="23"/>
                <w:shd w:val="clear" w:color="auto" w:fill="FFFFFF"/>
              </w:rPr>
              <w:t>考试需在定点的具有人脸识别的考场进行。</w:t>
            </w:r>
          </w:p>
        </w:tc>
      </w:tr>
      <w:tr w:rsidR="00056981" w:rsidTr="00056981">
        <w:trPr>
          <w:trHeight w:val="333"/>
          <w:jc w:val="center"/>
        </w:trPr>
        <w:tc>
          <w:tcPr>
            <w:tcW w:w="2840"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2841"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3617"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Fonts w:hint="eastAsia"/>
                <w:color w:val="333333"/>
                <w:spacing w:val="8"/>
                <w:sz w:val="24"/>
                <w:shd w:val="clear" w:color="auto" w:fill="FFFFFF"/>
              </w:rPr>
              <w:t>2</w:t>
            </w:r>
            <w:r w:rsidRPr="00056981">
              <w:rPr>
                <w:rFonts w:hint="eastAsia"/>
                <w:color w:val="333333"/>
                <w:spacing w:val="8"/>
                <w:sz w:val="24"/>
                <w:shd w:val="clear" w:color="auto" w:fill="FFFFFF"/>
              </w:rPr>
              <w:t>、人证识别不在线</w:t>
            </w:r>
            <w:r w:rsidRPr="00056981">
              <w:rPr>
                <w:rFonts w:hint="eastAsia"/>
                <w:color w:val="333333"/>
                <w:spacing w:val="8"/>
                <w:sz w:val="24"/>
                <w:shd w:val="clear" w:color="auto" w:fill="FFFFFF"/>
              </w:rPr>
              <w:t>30</w:t>
            </w:r>
            <w:r w:rsidRPr="00056981">
              <w:rPr>
                <w:rFonts w:hint="eastAsia"/>
                <w:color w:val="333333"/>
                <w:spacing w:val="8"/>
                <w:sz w:val="24"/>
                <w:shd w:val="clear" w:color="auto" w:fill="FFFFFF"/>
              </w:rPr>
              <w:t>秒，考试界面自动屏蔽；人证识别不在线</w:t>
            </w:r>
            <w:r w:rsidRPr="00056981">
              <w:rPr>
                <w:rFonts w:ascii="Times New Roman" w:hAnsi="Times New Roman" w:cs="Times New Roman"/>
                <w:color w:val="333333"/>
                <w:spacing w:val="8"/>
                <w:sz w:val="24"/>
                <w:shd w:val="clear" w:color="auto" w:fill="FFFFFF"/>
              </w:rPr>
              <w:t>10</w:t>
            </w:r>
            <w:r w:rsidRPr="00056981">
              <w:rPr>
                <w:rFonts w:hint="eastAsia"/>
                <w:color w:val="333333"/>
                <w:spacing w:val="8"/>
                <w:sz w:val="24"/>
                <w:shd w:val="clear" w:color="auto" w:fill="FFFFFF"/>
              </w:rPr>
              <w:t>分钟，系统自动提交试卷。所以考试过程中请尽量不要中途离场，提交试题后方可离开。</w:t>
            </w:r>
          </w:p>
        </w:tc>
      </w:tr>
      <w:tr w:rsidR="00056981" w:rsidTr="00056981">
        <w:trPr>
          <w:trHeight w:val="333"/>
          <w:jc w:val="center"/>
        </w:trPr>
        <w:tc>
          <w:tcPr>
            <w:tcW w:w="2840"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2841"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3617"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Fonts w:hint="eastAsia"/>
                <w:color w:val="333333"/>
                <w:spacing w:val="8"/>
                <w:sz w:val="24"/>
                <w:shd w:val="clear" w:color="auto" w:fill="FFFFFF"/>
              </w:rPr>
              <w:t>3</w:t>
            </w:r>
            <w:r w:rsidRPr="00056981">
              <w:rPr>
                <w:rFonts w:hint="eastAsia"/>
                <w:color w:val="333333"/>
                <w:spacing w:val="8"/>
                <w:sz w:val="24"/>
                <w:shd w:val="clear" w:color="auto" w:fill="FFFFFF"/>
              </w:rPr>
              <w:t>、满分</w:t>
            </w:r>
            <w:r w:rsidRPr="00056981">
              <w:rPr>
                <w:rFonts w:hint="eastAsia"/>
                <w:color w:val="333333"/>
                <w:spacing w:val="8"/>
                <w:sz w:val="24"/>
                <w:shd w:val="clear" w:color="auto" w:fill="FFFFFF"/>
              </w:rPr>
              <w:t>100</w:t>
            </w:r>
            <w:r w:rsidRPr="00056981">
              <w:rPr>
                <w:rFonts w:hint="eastAsia"/>
                <w:color w:val="333333"/>
                <w:spacing w:val="8"/>
                <w:sz w:val="24"/>
                <w:shd w:val="clear" w:color="auto" w:fill="FFFFFF"/>
              </w:rPr>
              <w:t>分，</w:t>
            </w:r>
            <w:r w:rsidRPr="00056981">
              <w:rPr>
                <w:rFonts w:ascii="Times New Roman" w:hAnsi="Times New Roman" w:cs="Times New Roman"/>
                <w:color w:val="333333"/>
                <w:spacing w:val="8"/>
                <w:sz w:val="24"/>
                <w:shd w:val="clear" w:color="auto" w:fill="FFFFFF"/>
              </w:rPr>
              <w:t>60</w:t>
            </w:r>
            <w:r w:rsidRPr="00056981">
              <w:rPr>
                <w:rFonts w:hint="eastAsia"/>
                <w:color w:val="333333"/>
                <w:spacing w:val="8"/>
                <w:sz w:val="24"/>
                <w:shd w:val="clear" w:color="auto" w:fill="FFFFFF"/>
              </w:rPr>
              <w:t>分合格。提交试题后，系统随即显示成绩。</w:t>
            </w:r>
          </w:p>
        </w:tc>
      </w:tr>
      <w:tr w:rsidR="00056981" w:rsidTr="00056981">
        <w:trPr>
          <w:trHeight w:val="333"/>
          <w:jc w:val="center"/>
        </w:trPr>
        <w:tc>
          <w:tcPr>
            <w:tcW w:w="2840"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2841" w:type="dxa"/>
            <w:vMerge/>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p>
        </w:tc>
        <w:tc>
          <w:tcPr>
            <w:tcW w:w="3617" w:type="dxa"/>
            <w:vAlign w:val="center"/>
          </w:tcPr>
          <w:p w:rsidR="00056981" w:rsidRPr="00056981" w:rsidRDefault="00056981" w:rsidP="00056981">
            <w:pPr>
              <w:widowControl/>
              <w:tabs>
                <w:tab w:val="left" w:pos="451"/>
              </w:tabs>
              <w:jc w:val="center"/>
              <w:rPr>
                <w:rFonts w:ascii="微软雅黑" w:eastAsia="微软雅黑" w:hAnsi="微软雅黑" w:cs="宋体"/>
                <w:b/>
                <w:bCs/>
                <w:color w:val="FF0000"/>
                <w:spacing w:val="30"/>
                <w:kern w:val="0"/>
                <w:sz w:val="24"/>
                <w:szCs w:val="32"/>
              </w:rPr>
            </w:pPr>
            <w:r w:rsidRPr="00056981">
              <w:rPr>
                <w:rFonts w:hint="eastAsia"/>
                <w:color w:val="333333"/>
                <w:spacing w:val="8"/>
                <w:sz w:val="24"/>
                <w:shd w:val="clear" w:color="auto" w:fill="FFFFFF"/>
              </w:rPr>
              <w:t>4</w:t>
            </w:r>
            <w:r w:rsidRPr="00056981">
              <w:rPr>
                <w:rFonts w:hint="eastAsia"/>
                <w:color w:val="333333"/>
                <w:spacing w:val="8"/>
                <w:sz w:val="24"/>
                <w:shd w:val="clear" w:color="auto" w:fill="FFFFFF"/>
              </w:rPr>
              <w:t>、考核合格者，则印发合格证书，取证时间另行通知。</w:t>
            </w:r>
          </w:p>
        </w:tc>
      </w:tr>
    </w:tbl>
    <w:p w:rsidR="00056981" w:rsidRPr="00AE11DB" w:rsidRDefault="00AE11DB"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sidRPr="00AE11DB">
        <w:rPr>
          <w:rFonts w:ascii="方正小标宋简体" w:eastAsia="方正小标宋简体" w:hAnsi="微软雅黑" w:cs="宋体" w:hint="eastAsia"/>
          <w:bCs/>
          <w:spacing w:val="30"/>
          <w:kern w:val="0"/>
          <w:sz w:val="32"/>
          <w:szCs w:val="44"/>
        </w:rPr>
        <w:t>六、</w:t>
      </w:r>
      <w:r w:rsidR="00056981" w:rsidRPr="00AE11DB">
        <w:rPr>
          <w:rFonts w:ascii="方正小标宋简体" w:eastAsia="方正小标宋简体" w:hAnsi="微软雅黑" w:cs="宋体" w:hint="eastAsia"/>
          <w:bCs/>
          <w:spacing w:val="30"/>
          <w:kern w:val="0"/>
          <w:sz w:val="32"/>
          <w:szCs w:val="44"/>
        </w:rPr>
        <w:t>报名方式</w:t>
      </w:r>
    </w:p>
    <w:p w:rsidR="00056981" w:rsidRPr="00AE11DB" w:rsidRDefault="00056981" w:rsidP="00AE11DB">
      <w:pPr>
        <w:spacing w:line="500" w:lineRule="exact"/>
        <w:ind w:firstLineChars="200" w:firstLine="680"/>
        <w:rPr>
          <w:rFonts w:asciiTheme="minorEastAsia" w:hAnsiTheme="minorEastAsia"/>
          <w:color w:val="FF0000"/>
          <w:spacing w:val="30"/>
          <w:sz w:val="28"/>
          <w:szCs w:val="23"/>
          <w:shd w:val="clear" w:color="auto" w:fill="FFFFFF"/>
        </w:rPr>
      </w:pPr>
      <w:r w:rsidRPr="00AE11DB">
        <w:rPr>
          <w:rFonts w:asciiTheme="minorEastAsia" w:hAnsiTheme="minorEastAsia" w:hint="eastAsia"/>
          <w:color w:val="212122"/>
          <w:spacing w:val="30"/>
          <w:sz w:val="28"/>
          <w:szCs w:val="23"/>
          <w:shd w:val="clear" w:color="auto" w:fill="FFFFFF"/>
        </w:rPr>
        <w:t>本人携带身份证复印件一份和大一寸彩底相片两张（报考高级需提供大专或以上相关专业毕业证）到</w:t>
      </w:r>
      <w:r w:rsidRPr="00AE11DB">
        <w:rPr>
          <w:rFonts w:asciiTheme="minorEastAsia" w:hAnsiTheme="minorEastAsia" w:hint="eastAsia"/>
          <w:b/>
          <w:bCs/>
          <w:color w:val="FF0000"/>
          <w:spacing w:val="30"/>
          <w:sz w:val="28"/>
          <w:szCs w:val="23"/>
          <w:shd w:val="clear" w:color="auto" w:fill="FFFFFF"/>
        </w:rPr>
        <w:t>番禺区市桥桥兴大道10号番禺人才办公大楼三楼培训部进行现场报名</w:t>
      </w:r>
      <w:r w:rsidR="00AE11DB">
        <w:rPr>
          <w:rFonts w:asciiTheme="minorEastAsia" w:hAnsiTheme="minorEastAsia" w:hint="eastAsia"/>
          <w:b/>
          <w:bCs/>
          <w:color w:val="FF0000"/>
          <w:spacing w:val="30"/>
          <w:sz w:val="28"/>
          <w:szCs w:val="23"/>
          <w:shd w:val="clear" w:color="auto" w:fill="FFFFFF"/>
        </w:rPr>
        <w:t>。</w:t>
      </w:r>
    </w:p>
    <w:p w:rsidR="00056981" w:rsidRPr="00AE11DB" w:rsidRDefault="00056981" w:rsidP="00AE11DB">
      <w:pPr>
        <w:spacing w:line="500" w:lineRule="exact"/>
        <w:ind w:firstLineChars="200" w:firstLine="680"/>
        <w:rPr>
          <w:rFonts w:asciiTheme="minorEastAsia" w:hAnsiTheme="minorEastAsia"/>
          <w:color w:val="212122"/>
          <w:spacing w:val="30"/>
          <w:sz w:val="28"/>
          <w:szCs w:val="23"/>
          <w:shd w:val="clear" w:color="auto" w:fill="FFFFFF"/>
        </w:rPr>
      </w:pPr>
      <w:r w:rsidRPr="00AE11DB">
        <w:rPr>
          <w:rFonts w:asciiTheme="minorEastAsia" w:hAnsiTheme="minorEastAsia" w:hint="eastAsia"/>
          <w:color w:val="212122"/>
          <w:spacing w:val="30"/>
          <w:sz w:val="28"/>
          <w:szCs w:val="23"/>
          <w:shd w:val="clear" w:color="auto" w:fill="FFFFFF"/>
        </w:rPr>
        <w:t>也可通过扫下方二维码进行网络报名</w:t>
      </w:r>
    </w:p>
    <w:p w:rsidR="00056981" w:rsidRDefault="00056981" w:rsidP="00056981">
      <w:pPr>
        <w:widowControl/>
        <w:shd w:val="clear" w:color="auto" w:fill="FFFFFF"/>
        <w:tabs>
          <w:tab w:val="left" w:pos="451"/>
        </w:tabs>
        <w:jc w:val="center"/>
        <w:rPr>
          <w:rFonts w:ascii="微软雅黑" w:eastAsia="微软雅黑" w:hAnsi="微软雅黑" w:cs="宋体" w:hint="eastAsia"/>
          <w:b/>
          <w:bCs/>
          <w:color w:val="FF0000"/>
          <w:spacing w:val="30"/>
          <w:kern w:val="0"/>
          <w:sz w:val="44"/>
          <w:szCs w:val="32"/>
        </w:rPr>
      </w:pPr>
      <w:r>
        <w:rPr>
          <w:noProof/>
        </w:rPr>
        <w:drawing>
          <wp:inline distT="0" distB="0" distL="0" distR="0">
            <wp:extent cx="1914525" cy="1914525"/>
            <wp:effectExtent l="0" t="0" r="9525" b="9525"/>
            <wp:docPr id="28" name="图片 28" descr="http://pic.96weixin.com/ueditor/20180627/153008125232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ic.96weixin.com/ueditor/20180627/153008125232347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2578" cy="1912578"/>
                    </a:xfrm>
                    <a:prstGeom prst="rect">
                      <a:avLst/>
                    </a:prstGeom>
                    <a:noFill/>
                    <a:ln>
                      <a:noFill/>
                    </a:ln>
                  </pic:spPr>
                </pic:pic>
              </a:graphicData>
            </a:graphic>
          </wp:inline>
        </w:drawing>
      </w:r>
    </w:p>
    <w:p w:rsidR="00056981" w:rsidRDefault="00056981" w:rsidP="00056981">
      <w:pPr>
        <w:ind w:firstLineChars="200" w:firstLine="540"/>
        <w:rPr>
          <w:rStyle w:val="a5"/>
          <w:rFonts w:ascii="微软雅黑" w:eastAsia="微软雅黑" w:hAnsi="微软雅黑"/>
          <w:color w:val="EF483A"/>
          <w:sz w:val="27"/>
          <w:szCs w:val="27"/>
          <w:shd w:val="clear" w:color="auto" w:fill="FFFFFF"/>
        </w:rPr>
      </w:pPr>
    </w:p>
    <w:p w:rsidR="00056981" w:rsidRPr="00AE11DB" w:rsidRDefault="00AE11DB" w:rsidP="006F5D4A">
      <w:pPr>
        <w:widowControl/>
        <w:shd w:val="clear" w:color="auto" w:fill="FFFFFF"/>
        <w:spacing w:beforeLines="150"/>
        <w:jc w:val="left"/>
        <w:rPr>
          <w:rFonts w:ascii="方正小标宋简体" w:eastAsia="方正小标宋简体" w:cs="宋体"/>
          <w:spacing w:val="30"/>
          <w:kern w:val="0"/>
          <w:sz w:val="32"/>
          <w:szCs w:val="44"/>
        </w:rPr>
      </w:pPr>
      <w:r w:rsidRPr="00AE11DB">
        <w:rPr>
          <w:rFonts w:ascii="方正小标宋简体" w:eastAsia="方正小标宋简体" w:cs="宋体" w:hint="eastAsia"/>
          <w:spacing w:val="30"/>
          <w:kern w:val="0"/>
          <w:sz w:val="32"/>
          <w:szCs w:val="44"/>
        </w:rPr>
        <w:lastRenderedPageBreak/>
        <w:t>七、</w:t>
      </w:r>
      <w:r w:rsidR="00056981" w:rsidRPr="00AE11DB">
        <w:rPr>
          <w:rFonts w:ascii="方正小标宋简体" w:eastAsia="方正小标宋简体" w:hAnsi="微软雅黑" w:cs="宋体" w:hint="eastAsia"/>
          <w:bCs/>
          <w:spacing w:val="30"/>
          <w:kern w:val="0"/>
          <w:sz w:val="32"/>
          <w:szCs w:val="44"/>
        </w:rPr>
        <w:t>联系</w:t>
      </w:r>
      <w:r w:rsidR="00056981" w:rsidRPr="00AE11DB">
        <w:rPr>
          <w:rFonts w:ascii="方正小标宋简体" w:eastAsia="方正小标宋简体" w:cs="宋体" w:hint="eastAsia"/>
          <w:spacing w:val="30"/>
          <w:kern w:val="0"/>
          <w:sz w:val="32"/>
          <w:szCs w:val="44"/>
        </w:rPr>
        <w:t>方式</w:t>
      </w:r>
    </w:p>
    <w:p w:rsidR="00056981" w:rsidRPr="00AE11DB" w:rsidRDefault="00056981" w:rsidP="00AE11DB">
      <w:pPr>
        <w:spacing w:line="500" w:lineRule="exact"/>
        <w:ind w:firstLineChars="200" w:firstLine="680"/>
        <w:rPr>
          <w:rFonts w:asciiTheme="minorEastAsia" w:hAnsiTheme="minorEastAsia"/>
          <w:color w:val="212122"/>
          <w:spacing w:val="30"/>
          <w:sz w:val="28"/>
          <w:szCs w:val="23"/>
          <w:shd w:val="clear" w:color="auto" w:fill="FFFFFF"/>
        </w:rPr>
      </w:pPr>
      <w:r w:rsidRPr="00AE11DB">
        <w:rPr>
          <w:rFonts w:asciiTheme="minorEastAsia" w:hAnsiTheme="minorEastAsia" w:hint="eastAsia"/>
          <w:color w:val="212122"/>
          <w:spacing w:val="30"/>
          <w:sz w:val="28"/>
          <w:szCs w:val="23"/>
          <w:shd w:val="clear" w:color="auto" w:fill="FFFFFF"/>
        </w:rPr>
        <w:t>电话：34626816梁老师、84692699朱老师</w:t>
      </w:r>
    </w:p>
    <w:p w:rsidR="00056981" w:rsidRPr="00AE11DB" w:rsidRDefault="00056981" w:rsidP="00AE11DB">
      <w:pPr>
        <w:spacing w:line="500" w:lineRule="exact"/>
        <w:ind w:firstLineChars="200" w:firstLine="680"/>
        <w:rPr>
          <w:rFonts w:asciiTheme="minorEastAsia" w:hAnsiTheme="minorEastAsia"/>
          <w:color w:val="212122"/>
          <w:spacing w:val="30"/>
          <w:sz w:val="28"/>
          <w:szCs w:val="23"/>
          <w:shd w:val="clear" w:color="auto" w:fill="FFFFFF"/>
        </w:rPr>
      </w:pPr>
      <w:r w:rsidRPr="00AE11DB">
        <w:rPr>
          <w:rFonts w:asciiTheme="minorEastAsia" w:hAnsiTheme="minorEastAsia" w:hint="eastAsia"/>
          <w:color w:val="212122"/>
          <w:spacing w:val="30"/>
          <w:sz w:val="28"/>
          <w:szCs w:val="23"/>
          <w:shd w:val="clear" w:color="auto" w:fill="FFFFFF"/>
        </w:rPr>
        <w:t>地址：市桥桥兴大道10号番禺人才3楼</w:t>
      </w:r>
    </w:p>
    <w:p w:rsidR="00EA490F" w:rsidRPr="00AE11DB" w:rsidRDefault="00056981" w:rsidP="00AE11DB">
      <w:pPr>
        <w:spacing w:line="500" w:lineRule="exact"/>
        <w:ind w:firstLineChars="200" w:firstLine="680"/>
        <w:rPr>
          <w:rFonts w:asciiTheme="minorEastAsia" w:hAnsiTheme="minorEastAsia"/>
          <w:color w:val="212122"/>
          <w:spacing w:val="30"/>
          <w:sz w:val="28"/>
          <w:szCs w:val="23"/>
          <w:shd w:val="clear" w:color="auto" w:fill="FFFFFF"/>
        </w:rPr>
      </w:pPr>
      <w:r w:rsidRPr="00AE11DB">
        <w:rPr>
          <w:rFonts w:asciiTheme="minorEastAsia" w:hAnsiTheme="minorEastAsia" w:hint="eastAsia"/>
          <w:color w:val="212122"/>
          <w:spacing w:val="30"/>
          <w:sz w:val="28"/>
          <w:szCs w:val="23"/>
          <w:shd w:val="clear" w:color="auto" w:fill="FFFFFF"/>
        </w:rPr>
        <w:t>官网：www.pyrc.com</w:t>
      </w:r>
    </w:p>
    <w:p w:rsidR="00056981" w:rsidRPr="00AE11DB" w:rsidRDefault="00AE11DB" w:rsidP="006F5D4A">
      <w:pPr>
        <w:widowControl/>
        <w:shd w:val="clear" w:color="auto" w:fill="FFFFFF"/>
        <w:spacing w:beforeLines="150"/>
        <w:jc w:val="left"/>
        <w:rPr>
          <w:rFonts w:ascii="方正小标宋简体" w:eastAsia="方正小标宋简体" w:hAnsi="微软雅黑" w:cs="宋体"/>
          <w:bCs/>
          <w:spacing w:val="30"/>
          <w:kern w:val="0"/>
          <w:sz w:val="32"/>
          <w:szCs w:val="44"/>
        </w:rPr>
      </w:pPr>
      <w:r>
        <w:rPr>
          <w:rFonts w:ascii="方正小标宋简体" w:eastAsia="方正小标宋简体" w:hAnsi="微软雅黑" w:cs="宋体" w:hint="eastAsia"/>
          <w:bCs/>
          <w:spacing w:val="30"/>
          <w:kern w:val="0"/>
          <w:sz w:val="32"/>
          <w:szCs w:val="44"/>
        </w:rPr>
        <w:t>八、</w:t>
      </w:r>
      <w:r w:rsidR="00EA490F" w:rsidRPr="00AE11DB">
        <w:rPr>
          <w:rFonts w:ascii="方正小标宋简体" w:eastAsia="方正小标宋简体" w:hAnsi="微软雅黑" w:cs="宋体" w:hint="eastAsia"/>
          <w:bCs/>
          <w:spacing w:val="30"/>
          <w:kern w:val="0"/>
          <w:sz w:val="32"/>
          <w:szCs w:val="44"/>
        </w:rPr>
        <w:t>交通指引</w:t>
      </w:r>
    </w:p>
    <w:p w:rsidR="00EA490F" w:rsidRPr="00EC102E" w:rsidRDefault="00AE11DB" w:rsidP="00EC102E">
      <w:pPr>
        <w:spacing w:line="500" w:lineRule="exact"/>
        <w:ind w:firstLineChars="200" w:firstLine="600"/>
        <w:rPr>
          <w:rFonts w:asciiTheme="minorEastAsia" w:hAnsiTheme="minorEastAsia"/>
          <w:color w:val="FF0000"/>
          <w:spacing w:val="30"/>
          <w:sz w:val="24"/>
          <w:szCs w:val="24"/>
          <w:shd w:val="clear" w:color="auto" w:fill="FFFFFF"/>
        </w:rPr>
      </w:pPr>
      <w:r w:rsidRPr="00EC102E">
        <w:rPr>
          <w:rFonts w:asciiTheme="minorEastAsia" w:hAnsiTheme="minorEastAsia" w:hint="eastAsia"/>
          <w:bCs/>
          <w:color w:val="FF0000"/>
          <w:spacing w:val="30"/>
          <w:sz w:val="24"/>
          <w:szCs w:val="24"/>
          <w:shd w:val="clear" w:color="auto" w:fill="FFFFFF"/>
        </w:rPr>
        <w:t>1.</w:t>
      </w:r>
      <w:r w:rsidR="00EA490F" w:rsidRPr="00EC102E">
        <w:rPr>
          <w:rFonts w:asciiTheme="minorEastAsia" w:hAnsiTheme="minorEastAsia" w:hint="eastAsia"/>
          <w:bCs/>
          <w:color w:val="FF0000"/>
          <w:spacing w:val="30"/>
          <w:sz w:val="24"/>
          <w:szCs w:val="24"/>
          <w:shd w:val="clear" w:color="auto" w:fill="FFFFFF"/>
        </w:rPr>
        <w:t>公交</w:t>
      </w:r>
    </w:p>
    <w:p w:rsidR="00EA490F" w:rsidRPr="00EC102E" w:rsidRDefault="00EA490F" w:rsidP="00EC102E">
      <w:pPr>
        <w:spacing w:line="500" w:lineRule="exact"/>
        <w:ind w:firstLineChars="200" w:firstLine="680"/>
        <w:rPr>
          <w:rFonts w:asciiTheme="minorEastAsia" w:hAnsiTheme="minorEastAsia"/>
          <w:bCs/>
          <w:color w:val="212122"/>
          <w:spacing w:val="30"/>
          <w:sz w:val="28"/>
          <w:szCs w:val="23"/>
          <w:shd w:val="clear" w:color="auto" w:fill="FFFFFF"/>
        </w:rPr>
      </w:pPr>
      <w:r w:rsidRPr="00EC102E">
        <w:rPr>
          <w:rFonts w:asciiTheme="minorEastAsia" w:hAnsiTheme="minorEastAsia" w:hint="eastAsia"/>
          <w:color w:val="212122"/>
          <w:spacing w:val="30"/>
          <w:sz w:val="28"/>
          <w:szCs w:val="23"/>
          <w:shd w:val="clear" w:color="auto" w:fill="FFFFFF"/>
        </w:rPr>
        <w:t>乘坐以下线路到“市桥汽车站西门（番禺人才市场）”站，下车即到。</w:t>
      </w:r>
    </w:p>
    <w:p w:rsidR="00EA490F" w:rsidRPr="00EC102E" w:rsidRDefault="00EA490F" w:rsidP="00EC102E">
      <w:pPr>
        <w:spacing w:line="500" w:lineRule="exact"/>
        <w:ind w:firstLineChars="200" w:firstLine="520"/>
        <w:rPr>
          <w:rFonts w:asciiTheme="minorEastAsia" w:hAnsiTheme="minorEastAsia"/>
          <w:bCs/>
          <w:color w:val="212122"/>
          <w:spacing w:val="30"/>
          <w:sz w:val="20"/>
          <w:szCs w:val="23"/>
          <w:shd w:val="clear" w:color="auto" w:fill="FFFFFF"/>
        </w:rPr>
      </w:pPr>
      <w:r w:rsidRPr="00EC102E">
        <w:rPr>
          <w:rFonts w:asciiTheme="minorEastAsia" w:hAnsiTheme="minorEastAsia" w:hint="eastAsia"/>
          <w:bCs/>
          <w:color w:val="212122"/>
          <w:spacing w:val="30"/>
          <w:sz w:val="20"/>
          <w:szCs w:val="23"/>
          <w:shd w:val="clear" w:color="auto" w:fill="FFFFFF"/>
        </w:rPr>
        <w:t>番2路、番2B路、番5路、番</w:t>
      </w:r>
      <w:bookmarkStart w:id="0" w:name="_GoBack"/>
      <w:bookmarkEnd w:id="0"/>
      <w:r w:rsidRPr="00EC102E">
        <w:rPr>
          <w:rFonts w:asciiTheme="minorEastAsia" w:hAnsiTheme="minorEastAsia" w:hint="eastAsia"/>
          <w:bCs/>
          <w:color w:val="212122"/>
          <w:spacing w:val="30"/>
          <w:sz w:val="20"/>
          <w:szCs w:val="23"/>
          <w:shd w:val="clear" w:color="auto" w:fill="FFFFFF"/>
        </w:rPr>
        <w:t>8路、番11路、番12路、番13路、番15路、番23路、番23B路、番51路、夜88路、番91路、番96路、番97路、番97短线、番99路、番145路、番146路、番160路、番165路、301路、番节假日公交专线1</w:t>
      </w:r>
    </w:p>
    <w:p w:rsidR="00EA490F" w:rsidRPr="00EC102E" w:rsidRDefault="007E247B" w:rsidP="00EC102E">
      <w:pPr>
        <w:spacing w:line="500" w:lineRule="exact"/>
        <w:ind w:firstLineChars="200" w:firstLine="600"/>
        <w:rPr>
          <w:rFonts w:asciiTheme="minorEastAsia" w:hAnsiTheme="minorEastAsia"/>
          <w:bCs/>
          <w:color w:val="FF0000"/>
          <w:spacing w:val="30"/>
          <w:sz w:val="24"/>
          <w:szCs w:val="24"/>
          <w:shd w:val="clear" w:color="auto" w:fill="FFFFFF"/>
        </w:rPr>
      </w:pPr>
      <w:r w:rsidRPr="00EC102E">
        <w:rPr>
          <w:rFonts w:asciiTheme="minorEastAsia" w:hAnsiTheme="minorEastAsia" w:hint="eastAsia"/>
          <w:bCs/>
          <w:color w:val="FF0000"/>
          <w:spacing w:val="30"/>
          <w:sz w:val="24"/>
          <w:szCs w:val="24"/>
          <w:shd w:val="clear" w:color="auto" w:fill="FFFFFF"/>
        </w:rPr>
        <w:t>2.</w:t>
      </w:r>
      <w:r w:rsidR="00EA490F" w:rsidRPr="00EC102E">
        <w:rPr>
          <w:rFonts w:asciiTheme="minorEastAsia" w:hAnsiTheme="minorEastAsia" w:hint="eastAsia"/>
          <w:bCs/>
          <w:color w:val="FF0000"/>
          <w:spacing w:val="30"/>
          <w:sz w:val="24"/>
          <w:szCs w:val="24"/>
          <w:shd w:val="clear" w:color="auto" w:fill="FFFFFF"/>
        </w:rPr>
        <w:t>地铁</w:t>
      </w:r>
    </w:p>
    <w:p w:rsidR="00EA490F" w:rsidRPr="00EC102E" w:rsidRDefault="00EA490F" w:rsidP="00EC102E">
      <w:pPr>
        <w:spacing w:line="500" w:lineRule="exact"/>
        <w:ind w:firstLineChars="200" w:firstLine="680"/>
        <w:rPr>
          <w:rFonts w:asciiTheme="minorEastAsia" w:hAnsiTheme="minorEastAsia"/>
          <w:color w:val="212122"/>
          <w:spacing w:val="30"/>
          <w:sz w:val="28"/>
          <w:szCs w:val="23"/>
          <w:shd w:val="clear" w:color="auto" w:fill="FFFFFF"/>
        </w:rPr>
      </w:pPr>
      <w:r w:rsidRPr="00EC102E">
        <w:rPr>
          <w:rFonts w:asciiTheme="minorEastAsia" w:hAnsiTheme="minorEastAsia" w:hint="eastAsia"/>
          <w:bCs/>
          <w:color w:val="212122"/>
          <w:spacing w:val="30"/>
          <w:sz w:val="28"/>
          <w:szCs w:val="23"/>
          <w:shd w:val="clear" w:color="auto" w:fill="FFFFFF"/>
        </w:rPr>
        <w:t>广州地铁3号线“市桥”站D出口，桥兴大道南行约500米。</w:t>
      </w:r>
    </w:p>
    <w:p w:rsidR="00EA490F" w:rsidRPr="00EA490F" w:rsidRDefault="00EA490F" w:rsidP="00EC102E">
      <w:pPr>
        <w:tabs>
          <w:tab w:val="left" w:pos="2790"/>
        </w:tabs>
        <w:jc w:val="center"/>
        <w:rPr>
          <w:rFonts w:ascii="微软雅黑" w:eastAsia="微软雅黑" w:hAnsi="微软雅黑" w:cs="宋体"/>
          <w:b/>
          <w:sz w:val="22"/>
          <w:szCs w:val="32"/>
        </w:rPr>
      </w:pPr>
      <w:r w:rsidRPr="00EA490F">
        <w:rPr>
          <w:rFonts w:ascii="微软雅黑" w:eastAsia="微软雅黑" w:hAnsi="微软雅黑" w:cs="宋体"/>
          <w:b/>
          <w:noProof/>
          <w:sz w:val="22"/>
          <w:szCs w:val="32"/>
        </w:rPr>
        <w:drawing>
          <wp:inline distT="0" distB="0" distL="0" distR="0">
            <wp:extent cx="3514725" cy="3514725"/>
            <wp:effectExtent l="0" t="0" r="9525" b="9525"/>
            <wp:docPr id="29" name="图片 29" descr="http://pic.96weixin.com/ueditor/20180627/153009083882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ic.96weixin.com/ueditor/20180627/153009083882727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034" cy="3513034"/>
                    </a:xfrm>
                    <a:prstGeom prst="rect">
                      <a:avLst/>
                    </a:prstGeom>
                    <a:noFill/>
                    <a:ln>
                      <a:noFill/>
                    </a:ln>
                  </pic:spPr>
                </pic:pic>
              </a:graphicData>
            </a:graphic>
          </wp:inline>
        </w:drawing>
      </w:r>
    </w:p>
    <w:sectPr w:rsidR="00EA490F" w:rsidRPr="00EA490F" w:rsidSect="00C21D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112" w:rsidRDefault="00587112" w:rsidP="00EA490F">
      <w:r>
        <w:separator/>
      </w:r>
    </w:p>
  </w:endnote>
  <w:endnote w:type="continuationSeparator" w:id="0">
    <w:p w:rsidR="00587112" w:rsidRDefault="00587112" w:rsidP="00EA49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112" w:rsidRDefault="00587112" w:rsidP="00EA490F">
      <w:r>
        <w:separator/>
      </w:r>
    </w:p>
  </w:footnote>
  <w:footnote w:type="continuationSeparator" w:id="0">
    <w:p w:rsidR="00587112" w:rsidRDefault="00587112" w:rsidP="00EA49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D7A09"/>
    <w:multiLevelType w:val="hybridMultilevel"/>
    <w:tmpl w:val="1C2E5C38"/>
    <w:lvl w:ilvl="0" w:tplc="B7D29AAC">
      <w:start w:val="1"/>
      <w:numFmt w:val="japaneseCounting"/>
      <w:lvlText w:val="%1、"/>
      <w:lvlJc w:val="left"/>
      <w:pPr>
        <w:ind w:left="1200" w:hanging="720"/>
      </w:pPr>
      <w:rPr>
        <w:rFonts w:hint="default"/>
        <w:b/>
        <w:color w:val="FF294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DB074B"/>
    <w:multiLevelType w:val="hybridMultilevel"/>
    <w:tmpl w:val="4C4EA490"/>
    <w:lvl w:ilvl="0" w:tplc="0409000F">
      <w:start w:val="1"/>
      <w:numFmt w:val="decimal"/>
      <w:lvlText w:val="%1."/>
      <w:lvlJc w:val="left"/>
      <w:pPr>
        <w:ind w:left="1100" w:hanging="420"/>
      </w:pPr>
    </w:lvl>
    <w:lvl w:ilvl="1" w:tplc="04090019" w:tentative="1">
      <w:start w:val="1"/>
      <w:numFmt w:val="lowerLetter"/>
      <w:lvlText w:val="%2)"/>
      <w:lvlJc w:val="left"/>
      <w:pPr>
        <w:ind w:left="1520" w:hanging="420"/>
      </w:pPr>
    </w:lvl>
    <w:lvl w:ilvl="2" w:tplc="0409001B" w:tentative="1">
      <w:start w:val="1"/>
      <w:numFmt w:val="lowerRoman"/>
      <w:lvlText w:val="%3."/>
      <w:lvlJc w:val="right"/>
      <w:pPr>
        <w:ind w:left="1940" w:hanging="420"/>
      </w:pPr>
    </w:lvl>
    <w:lvl w:ilvl="3" w:tplc="0409000F" w:tentative="1">
      <w:start w:val="1"/>
      <w:numFmt w:val="decimal"/>
      <w:lvlText w:val="%4."/>
      <w:lvlJc w:val="left"/>
      <w:pPr>
        <w:ind w:left="2360" w:hanging="420"/>
      </w:pPr>
    </w:lvl>
    <w:lvl w:ilvl="4" w:tplc="04090019" w:tentative="1">
      <w:start w:val="1"/>
      <w:numFmt w:val="lowerLetter"/>
      <w:lvlText w:val="%5)"/>
      <w:lvlJc w:val="left"/>
      <w:pPr>
        <w:ind w:left="2780" w:hanging="420"/>
      </w:pPr>
    </w:lvl>
    <w:lvl w:ilvl="5" w:tplc="0409001B" w:tentative="1">
      <w:start w:val="1"/>
      <w:numFmt w:val="lowerRoman"/>
      <w:lvlText w:val="%6."/>
      <w:lvlJc w:val="right"/>
      <w:pPr>
        <w:ind w:left="3200" w:hanging="420"/>
      </w:pPr>
    </w:lvl>
    <w:lvl w:ilvl="6" w:tplc="0409000F" w:tentative="1">
      <w:start w:val="1"/>
      <w:numFmt w:val="decimal"/>
      <w:lvlText w:val="%7."/>
      <w:lvlJc w:val="left"/>
      <w:pPr>
        <w:ind w:left="3620" w:hanging="420"/>
      </w:pPr>
    </w:lvl>
    <w:lvl w:ilvl="7" w:tplc="04090019" w:tentative="1">
      <w:start w:val="1"/>
      <w:numFmt w:val="lowerLetter"/>
      <w:lvlText w:val="%8)"/>
      <w:lvlJc w:val="left"/>
      <w:pPr>
        <w:ind w:left="4040" w:hanging="420"/>
      </w:pPr>
    </w:lvl>
    <w:lvl w:ilvl="8" w:tplc="0409001B" w:tentative="1">
      <w:start w:val="1"/>
      <w:numFmt w:val="lowerRoman"/>
      <w:lvlText w:val="%9."/>
      <w:lvlJc w:val="right"/>
      <w:pPr>
        <w:ind w:left="4460" w:hanging="420"/>
      </w:pPr>
    </w:lvl>
  </w:abstractNum>
  <w:abstractNum w:abstractNumId="2">
    <w:nsid w:val="3CDD198C"/>
    <w:multiLevelType w:val="hybridMultilevel"/>
    <w:tmpl w:val="2822EA7C"/>
    <w:lvl w:ilvl="0" w:tplc="B7D29AAC">
      <w:start w:val="1"/>
      <w:numFmt w:val="japaneseCounting"/>
      <w:lvlText w:val="%1、"/>
      <w:lvlJc w:val="left"/>
      <w:pPr>
        <w:ind w:left="1200" w:hanging="720"/>
      </w:pPr>
      <w:rPr>
        <w:rFonts w:hint="default"/>
        <w:b/>
        <w:color w:val="FF294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9CE63BA"/>
    <w:multiLevelType w:val="hybridMultilevel"/>
    <w:tmpl w:val="35FC76F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7B0F"/>
    <w:rsid w:val="00056981"/>
    <w:rsid w:val="00076CF8"/>
    <w:rsid w:val="000E4337"/>
    <w:rsid w:val="00103104"/>
    <w:rsid w:val="002225FB"/>
    <w:rsid w:val="00243DC6"/>
    <w:rsid w:val="004D1EB6"/>
    <w:rsid w:val="00587112"/>
    <w:rsid w:val="005E44C2"/>
    <w:rsid w:val="006F5D4A"/>
    <w:rsid w:val="007E247B"/>
    <w:rsid w:val="00862D91"/>
    <w:rsid w:val="008D76CE"/>
    <w:rsid w:val="0095387B"/>
    <w:rsid w:val="00AE11DB"/>
    <w:rsid w:val="00B16914"/>
    <w:rsid w:val="00C07B0F"/>
    <w:rsid w:val="00C21D9F"/>
    <w:rsid w:val="00C31ADD"/>
    <w:rsid w:val="00D62DD9"/>
    <w:rsid w:val="00E47284"/>
    <w:rsid w:val="00EA490F"/>
    <w:rsid w:val="00EA643D"/>
    <w:rsid w:val="00EC102E"/>
    <w:rsid w:val="00F401B1"/>
    <w:rsid w:val="00FE45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1ADD"/>
    <w:rPr>
      <w:sz w:val="18"/>
      <w:szCs w:val="18"/>
    </w:rPr>
  </w:style>
  <w:style w:type="character" w:customStyle="1" w:styleId="Char">
    <w:name w:val="批注框文本 Char"/>
    <w:basedOn w:val="a0"/>
    <w:link w:val="a3"/>
    <w:uiPriority w:val="99"/>
    <w:semiHidden/>
    <w:rsid w:val="00C31ADD"/>
    <w:rPr>
      <w:sz w:val="18"/>
      <w:szCs w:val="18"/>
    </w:rPr>
  </w:style>
  <w:style w:type="paragraph" w:styleId="a4">
    <w:name w:val="Normal (Web)"/>
    <w:basedOn w:val="a"/>
    <w:uiPriority w:val="99"/>
    <w:unhideWhenUsed/>
    <w:rsid w:val="00C31ADD"/>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C31ADD"/>
    <w:rPr>
      <w:b/>
      <w:bCs/>
    </w:rPr>
  </w:style>
  <w:style w:type="table" w:styleId="a6">
    <w:name w:val="Table Grid"/>
    <w:basedOn w:val="a1"/>
    <w:uiPriority w:val="59"/>
    <w:rsid w:val="000569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EA49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A490F"/>
    <w:rPr>
      <w:sz w:val="18"/>
      <w:szCs w:val="18"/>
    </w:rPr>
  </w:style>
  <w:style w:type="paragraph" w:styleId="a8">
    <w:name w:val="footer"/>
    <w:basedOn w:val="a"/>
    <w:link w:val="Char1"/>
    <w:uiPriority w:val="99"/>
    <w:unhideWhenUsed/>
    <w:rsid w:val="00EA490F"/>
    <w:pPr>
      <w:tabs>
        <w:tab w:val="center" w:pos="4153"/>
        <w:tab w:val="right" w:pos="8306"/>
      </w:tabs>
      <w:snapToGrid w:val="0"/>
      <w:jc w:val="left"/>
    </w:pPr>
    <w:rPr>
      <w:sz w:val="18"/>
      <w:szCs w:val="18"/>
    </w:rPr>
  </w:style>
  <w:style w:type="character" w:customStyle="1" w:styleId="Char1">
    <w:name w:val="页脚 Char"/>
    <w:basedOn w:val="a0"/>
    <w:link w:val="a8"/>
    <w:uiPriority w:val="99"/>
    <w:rsid w:val="00EA490F"/>
    <w:rPr>
      <w:sz w:val="18"/>
      <w:szCs w:val="18"/>
    </w:rPr>
  </w:style>
  <w:style w:type="paragraph" w:styleId="a9">
    <w:name w:val="List Paragraph"/>
    <w:basedOn w:val="a"/>
    <w:uiPriority w:val="34"/>
    <w:qFormat/>
    <w:rsid w:val="00076CF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1ADD"/>
    <w:rPr>
      <w:sz w:val="18"/>
      <w:szCs w:val="18"/>
    </w:rPr>
  </w:style>
  <w:style w:type="character" w:customStyle="1" w:styleId="Char">
    <w:name w:val="批注框文本 Char"/>
    <w:basedOn w:val="a0"/>
    <w:link w:val="a3"/>
    <w:uiPriority w:val="99"/>
    <w:semiHidden/>
    <w:rsid w:val="00C31ADD"/>
    <w:rPr>
      <w:sz w:val="18"/>
      <w:szCs w:val="18"/>
    </w:rPr>
  </w:style>
  <w:style w:type="paragraph" w:styleId="a4">
    <w:name w:val="Normal (Web)"/>
    <w:basedOn w:val="a"/>
    <w:uiPriority w:val="99"/>
    <w:unhideWhenUsed/>
    <w:rsid w:val="00C31ADD"/>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C31ADD"/>
    <w:rPr>
      <w:b/>
      <w:bCs/>
    </w:rPr>
  </w:style>
  <w:style w:type="table" w:styleId="a6">
    <w:name w:val="Table Grid"/>
    <w:basedOn w:val="a1"/>
    <w:uiPriority w:val="59"/>
    <w:rsid w:val="000569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EA49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A490F"/>
    <w:rPr>
      <w:sz w:val="18"/>
      <w:szCs w:val="18"/>
    </w:rPr>
  </w:style>
  <w:style w:type="paragraph" w:styleId="a8">
    <w:name w:val="footer"/>
    <w:basedOn w:val="a"/>
    <w:link w:val="Char1"/>
    <w:uiPriority w:val="99"/>
    <w:unhideWhenUsed/>
    <w:rsid w:val="00EA490F"/>
    <w:pPr>
      <w:tabs>
        <w:tab w:val="center" w:pos="4153"/>
        <w:tab w:val="right" w:pos="8306"/>
      </w:tabs>
      <w:snapToGrid w:val="0"/>
      <w:jc w:val="left"/>
    </w:pPr>
    <w:rPr>
      <w:sz w:val="18"/>
      <w:szCs w:val="18"/>
    </w:rPr>
  </w:style>
  <w:style w:type="character" w:customStyle="1" w:styleId="Char1">
    <w:name w:val="页脚 Char"/>
    <w:basedOn w:val="a0"/>
    <w:link w:val="a8"/>
    <w:uiPriority w:val="99"/>
    <w:rsid w:val="00EA490F"/>
    <w:rPr>
      <w:sz w:val="18"/>
      <w:szCs w:val="18"/>
    </w:rPr>
  </w:style>
  <w:style w:type="paragraph" w:styleId="a9">
    <w:name w:val="List Paragraph"/>
    <w:basedOn w:val="a"/>
    <w:uiPriority w:val="34"/>
    <w:qFormat/>
    <w:rsid w:val="00076CF8"/>
    <w:pPr>
      <w:ind w:firstLineChars="200" w:firstLine="420"/>
    </w:pPr>
  </w:style>
</w:styles>
</file>

<file path=word/webSettings.xml><?xml version="1.0" encoding="utf-8"?>
<w:webSettings xmlns:r="http://schemas.openxmlformats.org/officeDocument/2006/relationships" xmlns:w="http://schemas.openxmlformats.org/wordprocessingml/2006/main">
  <w:divs>
    <w:div w:id="260068439">
      <w:bodyDiv w:val="1"/>
      <w:marLeft w:val="0"/>
      <w:marRight w:val="0"/>
      <w:marTop w:val="0"/>
      <w:marBottom w:val="0"/>
      <w:divBdr>
        <w:top w:val="none" w:sz="0" w:space="0" w:color="auto"/>
        <w:left w:val="none" w:sz="0" w:space="0" w:color="auto"/>
        <w:bottom w:val="none" w:sz="0" w:space="0" w:color="auto"/>
        <w:right w:val="none" w:sz="0" w:space="0" w:color="auto"/>
      </w:divBdr>
    </w:div>
    <w:div w:id="436947372">
      <w:bodyDiv w:val="1"/>
      <w:marLeft w:val="0"/>
      <w:marRight w:val="0"/>
      <w:marTop w:val="0"/>
      <w:marBottom w:val="0"/>
      <w:divBdr>
        <w:top w:val="none" w:sz="0" w:space="0" w:color="auto"/>
        <w:left w:val="none" w:sz="0" w:space="0" w:color="auto"/>
        <w:bottom w:val="none" w:sz="0" w:space="0" w:color="auto"/>
        <w:right w:val="none" w:sz="0" w:space="0" w:color="auto"/>
      </w:divBdr>
    </w:div>
    <w:div w:id="845822631">
      <w:bodyDiv w:val="1"/>
      <w:marLeft w:val="0"/>
      <w:marRight w:val="0"/>
      <w:marTop w:val="0"/>
      <w:marBottom w:val="0"/>
      <w:divBdr>
        <w:top w:val="none" w:sz="0" w:space="0" w:color="auto"/>
        <w:left w:val="none" w:sz="0" w:space="0" w:color="auto"/>
        <w:bottom w:val="none" w:sz="0" w:space="0" w:color="auto"/>
        <w:right w:val="none" w:sz="0" w:space="0" w:color="auto"/>
      </w:divBdr>
    </w:div>
    <w:div w:id="953319391">
      <w:bodyDiv w:val="1"/>
      <w:marLeft w:val="0"/>
      <w:marRight w:val="0"/>
      <w:marTop w:val="0"/>
      <w:marBottom w:val="0"/>
      <w:divBdr>
        <w:top w:val="none" w:sz="0" w:space="0" w:color="auto"/>
        <w:left w:val="none" w:sz="0" w:space="0" w:color="auto"/>
        <w:bottom w:val="none" w:sz="0" w:space="0" w:color="auto"/>
        <w:right w:val="none" w:sz="0" w:space="0" w:color="auto"/>
      </w:divBdr>
    </w:div>
    <w:div w:id="1034696508">
      <w:bodyDiv w:val="1"/>
      <w:marLeft w:val="0"/>
      <w:marRight w:val="0"/>
      <w:marTop w:val="0"/>
      <w:marBottom w:val="0"/>
      <w:divBdr>
        <w:top w:val="none" w:sz="0" w:space="0" w:color="auto"/>
        <w:left w:val="none" w:sz="0" w:space="0" w:color="auto"/>
        <w:bottom w:val="none" w:sz="0" w:space="0" w:color="auto"/>
        <w:right w:val="none" w:sz="0" w:space="0" w:color="auto"/>
      </w:divBdr>
    </w:div>
    <w:div w:id="1344549847">
      <w:bodyDiv w:val="1"/>
      <w:marLeft w:val="0"/>
      <w:marRight w:val="0"/>
      <w:marTop w:val="0"/>
      <w:marBottom w:val="0"/>
      <w:divBdr>
        <w:top w:val="none" w:sz="0" w:space="0" w:color="auto"/>
        <w:left w:val="none" w:sz="0" w:space="0" w:color="auto"/>
        <w:bottom w:val="none" w:sz="0" w:space="0" w:color="auto"/>
        <w:right w:val="none" w:sz="0" w:space="0" w:color="auto"/>
      </w:divBdr>
    </w:div>
    <w:div w:id="1350989493">
      <w:bodyDiv w:val="1"/>
      <w:marLeft w:val="0"/>
      <w:marRight w:val="0"/>
      <w:marTop w:val="0"/>
      <w:marBottom w:val="0"/>
      <w:divBdr>
        <w:top w:val="none" w:sz="0" w:space="0" w:color="auto"/>
        <w:left w:val="none" w:sz="0" w:space="0" w:color="auto"/>
        <w:bottom w:val="none" w:sz="0" w:space="0" w:color="auto"/>
        <w:right w:val="none" w:sz="0" w:space="0" w:color="auto"/>
      </w:divBdr>
    </w:div>
    <w:div w:id="1455175590">
      <w:bodyDiv w:val="1"/>
      <w:marLeft w:val="0"/>
      <w:marRight w:val="0"/>
      <w:marTop w:val="0"/>
      <w:marBottom w:val="0"/>
      <w:divBdr>
        <w:top w:val="none" w:sz="0" w:space="0" w:color="auto"/>
        <w:left w:val="none" w:sz="0" w:space="0" w:color="auto"/>
        <w:bottom w:val="none" w:sz="0" w:space="0" w:color="auto"/>
        <w:right w:val="none" w:sz="0" w:space="0" w:color="auto"/>
      </w:divBdr>
      <w:divsChild>
        <w:div w:id="1615862511">
          <w:marLeft w:val="0"/>
          <w:marRight w:val="0"/>
          <w:marTop w:val="0"/>
          <w:marBottom w:val="150"/>
          <w:divBdr>
            <w:top w:val="none" w:sz="0" w:space="0" w:color="auto"/>
            <w:left w:val="none" w:sz="0" w:space="0" w:color="auto"/>
            <w:bottom w:val="none" w:sz="0" w:space="0" w:color="auto"/>
            <w:right w:val="none" w:sz="0" w:space="0" w:color="auto"/>
          </w:divBdr>
        </w:div>
        <w:div w:id="1354308403">
          <w:marLeft w:val="0"/>
          <w:marRight w:val="0"/>
          <w:marTop w:val="0"/>
          <w:marBottom w:val="270"/>
          <w:divBdr>
            <w:top w:val="none" w:sz="0" w:space="0" w:color="auto"/>
            <w:left w:val="none" w:sz="0" w:space="0" w:color="auto"/>
            <w:bottom w:val="none" w:sz="0" w:space="0" w:color="auto"/>
            <w:right w:val="none" w:sz="0" w:space="0" w:color="auto"/>
          </w:divBdr>
        </w:div>
        <w:div w:id="207383098">
          <w:marLeft w:val="0"/>
          <w:marRight w:val="0"/>
          <w:marTop w:val="0"/>
          <w:marBottom w:val="0"/>
          <w:divBdr>
            <w:top w:val="none" w:sz="0" w:space="0" w:color="auto"/>
            <w:left w:val="none" w:sz="0" w:space="0" w:color="auto"/>
            <w:bottom w:val="none" w:sz="0" w:space="0" w:color="auto"/>
            <w:right w:val="none" w:sz="0" w:space="0" w:color="auto"/>
          </w:divBdr>
        </w:div>
      </w:divsChild>
    </w:div>
    <w:div w:id="190201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180</Words>
  <Characters>1028</Characters>
  <Application>Microsoft Office Word</Application>
  <DocSecurity>0</DocSecurity>
  <Lines>8</Lines>
  <Paragraphs>2</Paragraphs>
  <ScaleCrop>false</ScaleCrop>
  <Company>CLASS-1</Company>
  <LinksUpToDate>false</LinksUpToDate>
  <CharactersWithSpaces>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2018-07-02T02:20:00Z</dcterms:created>
  <dcterms:modified xsi:type="dcterms:W3CDTF">2018-08-02T09:16:00Z</dcterms:modified>
</cp:coreProperties>
</file>