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115F3">
      <w:pPr>
        <w:keepNext w:val="0"/>
        <w:keepLines w:val="0"/>
        <w:widowControl/>
        <w:suppressLineNumbers w:val="0"/>
        <w:jc w:val="left"/>
      </w:pPr>
    </w:p>
    <w:p w14:paraId="3B64F7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sz w:val="24"/>
          <w:szCs w:val="24"/>
          <w:bdr w:val="none" w:color="auto" w:sz="0" w:space="0"/>
        </w:rPr>
        <w:t>关于举办“破局增长--借势热门赛道进行商业模式重构，资本赋能中小企业发展”</w:t>
      </w:r>
      <w:r>
        <w:rPr>
          <w:bdr w:val="none" w:color="auto" w:sz="0" w:space="0"/>
        </w:rPr>
        <w:t xml:space="preserve"> </w:t>
      </w:r>
    </w:p>
    <w:p w14:paraId="5FA02B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sz w:val="24"/>
          <w:szCs w:val="24"/>
          <w:bdr w:val="none" w:color="auto" w:sz="0" w:space="0"/>
        </w:rPr>
        <w:t>培训会的通知</w:t>
      </w:r>
      <w:r>
        <w:rPr>
          <w:bdr w:val="none" w:color="auto" w:sz="0" w:space="0"/>
        </w:rPr>
        <w:t xml:space="preserve"> </w:t>
      </w:r>
    </w:p>
    <w:p w14:paraId="5E0317BA">
      <w:pPr>
        <w:keepNext w:val="0"/>
        <w:keepLines w:val="0"/>
        <w:widowControl/>
        <w:suppressLineNumbers w:val="0"/>
        <w:jc w:val="left"/>
      </w:pPr>
    </w:p>
    <w:p w14:paraId="39AA20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5E673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各有关企业： </w:t>
      </w:r>
    </w:p>
    <w:p w14:paraId="41FAB5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 xml:space="preserve">为助力中小企业把握热门赛道机遇，通过商业模式重构与资本赋能实现逆境增长，现定于2026年5月14日（星期四）下午举办专题培训会。有关事项通知如下： </w:t>
      </w:r>
    </w:p>
    <w:p w14:paraId="1E133C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FFA92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01</w:t>
      </w:r>
      <w:r>
        <w:rPr>
          <w:bdr w:val="none" w:color="auto" w:sz="0" w:space="0"/>
        </w:rPr>
        <w:t xml:space="preserve"> </w:t>
      </w:r>
    </w:p>
    <w:p w14:paraId="5EACBC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会议主题</w:t>
      </w:r>
      <w:r>
        <w:rPr>
          <w:bdr w:val="none" w:color="auto" w:sz="0" w:space="0"/>
        </w:rPr>
        <w:t xml:space="preserve"> </w:t>
      </w:r>
    </w:p>
    <w:p w14:paraId="73D5B8F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229100" cy="1447800"/>
            <wp:effectExtent l="0" t="0" r="0" b="0"/>
            <wp:docPr id="12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4" descr="IMG_2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6FFC6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破局增长——借势热门赛道进行商业模式重构，资本赋能中小企业发展 </w:t>
      </w:r>
    </w:p>
    <w:p w14:paraId="6878F9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043BF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02</w:t>
      </w:r>
      <w:r>
        <w:rPr>
          <w:bdr w:val="none" w:color="auto" w:sz="0" w:space="0"/>
        </w:rPr>
        <w:t xml:space="preserve"> </w:t>
      </w:r>
    </w:p>
    <w:p w14:paraId="6C6DF1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组织单位</w:t>
      </w:r>
      <w:r>
        <w:rPr>
          <w:bdr w:val="none" w:color="auto" w:sz="0" w:space="0"/>
        </w:rPr>
        <w:t xml:space="preserve"> </w:t>
      </w:r>
    </w:p>
    <w:p w14:paraId="616B224D"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229100" cy="1447800"/>
            <wp:effectExtent l="0" t="0" r="0" b="0"/>
            <wp:docPr id="19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5" descr="IMG_2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D4FE0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主办单位：</w:t>
      </w:r>
      <w:r>
        <w:rPr>
          <w:bdr w:val="none" w:color="auto" w:sz="0" w:space="0"/>
        </w:rPr>
        <w:t xml:space="preserve">广州市番禺区厂商会、广东骏思律师事务所 </w:t>
      </w:r>
    </w:p>
    <w:p w14:paraId="3F681B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支持单位：</w:t>
      </w:r>
      <w:r>
        <w:rPr>
          <w:bdr w:val="none" w:color="auto" w:sz="0" w:space="0"/>
        </w:rPr>
        <w:t xml:space="preserve">番禺出入境边防检查站 </w:t>
      </w:r>
    </w:p>
    <w:p w14:paraId="1A3FF1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1E2B8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03</w:t>
      </w:r>
      <w:r>
        <w:rPr>
          <w:bdr w:val="none" w:color="auto" w:sz="0" w:space="0"/>
        </w:rPr>
        <w:t xml:space="preserve"> </w:t>
      </w:r>
    </w:p>
    <w:p w14:paraId="5CC9CC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会议时间</w:t>
      </w:r>
      <w:r>
        <w:rPr>
          <w:bdr w:val="none" w:color="auto" w:sz="0" w:space="0"/>
        </w:rPr>
        <w:t xml:space="preserve"> </w:t>
      </w:r>
    </w:p>
    <w:p w14:paraId="0723EDC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229100" cy="1447800"/>
            <wp:effectExtent l="0" t="0" r="0" b="0"/>
            <wp:docPr id="20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6" descr="IMG_2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C7858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2026年5月14日（星期四）下午2:30签到，下午3:00正式开始。 </w:t>
      </w:r>
    </w:p>
    <w:p w14:paraId="2BB846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A0372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04</w:t>
      </w:r>
      <w:r>
        <w:rPr>
          <w:bdr w:val="none" w:color="auto" w:sz="0" w:space="0"/>
        </w:rPr>
        <w:t xml:space="preserve"> </w:t>
      </w:r>
    </w:p>
    <w:p w14:paraId="7746BD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会议地点</w:t>
      </w:r>
      <w:r>
        <w:rPr>
          <w:bdr w:val="none" w:color="auto" w:sz="0" w:space="0"/>
        </w:rPr>
        <w:t xml:space="preserve"> </w:t>
      </w:r>
    </w:p>
    <w:p w14:paraId="34ECBD5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229100" cy="1447800"/>
            <wp:effectExtent l="0" t="0" r="0" b="0"/>
            <wp:docPr id="3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7" descr="IMG_2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DF224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广东骏思律师事务所培训室（导航地址：广州市番禺区汉溪大道280号时代E-PARK A2栋11楼） </w:t>
      </w:r>
    </w:p>
    <w:p w14:paraId="2350DBC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骏思知识产权广东省广州市番禺区汉溪大道280号时代E-PARK_A2栋11楼全层</w:t>
      </w:r>
    </w:p>
    <w:p w14:paraId="1FAEAB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A64FF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05</w:t>
      </w:r>
      <w:r>
        <w:rPr>
          <w:bdr w:val="none" w:color="auto" w:sz="0" w:space="0"/>
        </w:rPr>
        <w:t xml:space="preserve"> </w:t>
      </w:r>
    </w:p>
    <w:p w14:paraId="719C14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参会对象</w:t>
      </w:r>
      <w:r>
        <w:rPr>
          <w:bdr w:val="none" w:color="auto" w:sz="0" w:space="0"/>
        </w:rPr>
        <w:t xml:space="preserve"> </w:t>
      </w:r>
    </w:p>
    <w:p w14:paraId="265CE86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229100" cy="1447800"/>
            <wp:effectExtent l="0" t="0" r="0" b="0"/>
            <wp:docPr id="21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8" descr="IMG_2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EFD0B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番禺区内中小企业负责人、财务总监、法务/知识产权负责人、融资项目负责人等（会议规模约40人，额满即止） </w:t>
      </w:r>
    </w:p>
    <w:p w14:paraId="6FFF63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A35C1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06</w:t>
      </w:r>
      <w:r>
        <w:rPr>
          <w:bdr w:val="none" w:color="auto" w:sz="0" w:space="0"/>
        </w:rPr>
        <w:t xml:space="preserve"> </w:t>
      </w:r>
    </w:p>
    <w:p w14:paraId="0AC967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会议流程</w:t>
      </w:r>
      <w:r>
        <w:rPr>
          <w:bdr w:val="none" w:color="auto" w:sz="0" w:space="0"/>
        </w:rPr>
        <w:t xml:space="preserve"> </w:t>
      </w:r>
    </w:p>
    <w:p w14:paraId="7B5E320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229100" cy="1447800"/>
            <wp:effectExtent l="0" t="0" r="0" b="0"/>
            <wp:docPr id="6" name="图片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9" descr="IMG_2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36"/>
        <w:gridCol w:w="5370"/>
      </w:tblGrid>
      <w:tr w14:paraId="04D0A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D79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 xml:space="preserve">14:30-15:00 </w:t>
            </w:r>
          </w:p>
        </w:tc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E17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 xml:space="preserve">签到 </w:t>
            </w:r>
          </w:p>
        </w:tc>
      </w:tr>
      <w:tr w14:paraId="5F2BF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7FE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 xml:space="preserve">15:00-15:05 </w:t>
            </w:r>
          </w:p>
        </w:tc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BA0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 xml:space="preserve">介绍到场嘉宾 </w:t>
            </w:r>
          </w:p>
        </w:tc>
      </w:tr>
      <w:tr w14:paraId="1776B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273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 xml:space="preserve">15:05-15:20 </w:t>
            </w:r>
          </w:p>
        </w:tc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15B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 xml:space="preserve">出入境政策法规宣讲与答疑 </w:t>
            </w:r>
          </w:p>
        </w:tc>
      </w:tr>
      <w:tr w14:paraId="146F5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5B8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 xml:space="preserve">15:20-16:00 </w:t>
            </w:r>
          </w:p>
        </w:tc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16C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 xml:space="preserve">主题分享一：逆境增长：商业模式升级、股权融资与长期资本路径 </w:t>
            </w:r>
          </w:p>
        </w:tc>
      </w:tr>
      <w:tr w14:paraId="0464D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76D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 xml:space="preserve">16:00-16:20 </w:t>
            </w:r>
          </w:p>
        </w:tc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03A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 xml:space="preserve">主题分享二：全球知识产权布局赋能，夯实资本发展规划 </w:t>
            </w:r>
          </w:p>
        </w:tc>
      </w:tr>
      <w:tr w14:paraId="46AD4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E1F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 xml:space="preserve">16:20-16:40 </w:t>
            </w:r>
          </w:p>
        </w:tc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5DE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 xml:space="preserve">主题分享三：技术出海合规与商业秘密保护，护航企业融资与上市之路 </w:t>
            </w:r>
          </w:p>
        </w:tc>
      </w:tr>
      <w:tr w14:paraId="3B33B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62E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 xml:space="preserve">16:40-17:00 </w:t>
            </w:r>
          </w:p>
        </w:tc>
        <w:tc>
          <w:tcPr>
            <w:tcW w:w="3200" w:type="pc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1D1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 xml:space="preserve">互动交流与答疑 </w:t>
            </w:r>
          </w:p>
        </w:tc>
      </w:tr>
    </w:tbl>
    <w:p w14:paraId="7C0A02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EC32D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07</w:t>
      </w:r>
      <w:r>
        <w:rPr>
          <w:bdr w:val="none" w:color="auto" w:sz="0" w:space="0"/>
        </w:rPr>
        <w:t xml:space="preserve"> </w:t>
      </w:r>
    </w:p>
    <w:p w14:paraId="04F4E8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其他</w:t>
      </w:r>
      <w:r>
        <w:rPr>
          <w:rStyle w:val="5"/>
          <w:spacing w:val="27"/>
          <w:bdr w:val="none" w:color="auto" w:sz="0" w:space="0"/>
        </w:rPr>
        <w:t>事项</w:t>
      </w:r>
      <w:r>
        <w:rPr>
          <w:bdr w:val="none" w:color="auto" w:sz="0" w:space="0"/>
        </w:rPr>
        <w:t xml:space="preserve"> </w:t>
      </w:r>
    </w:p>
    <w:p w14:paraId="54C8C20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229100" cy="1447800"/>
            <wp:effectExtent l="0" t="0" r="0" b="0"/>
            <wp:docPr id="11" name="图片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0" descr="IMG_2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3CE10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（一）本次培训为公益活动，不收取任何费用； </w:t>
      </w:r>
    </w:p>
    <w:p w14:paraId="14EDA0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（二）为做好有关会务筹备工作，请有意向的参会人员于2026年5月12日（星期二）下午5时前扫描以下二维码进行报名。 </w:t>
      </w:r>
    </w:p>
    <w:p w14:paraId="72E28A38"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352800" cy="3352800"/>
            <wp:effectExtent l="0" t="0" r="0" b="0"/>
            <wp:docPr id="1" name="图片 21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1" descr="IMG_2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AC6FF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9940B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广州市番禺区厂商会 </w:t>
      </w:r>
    </w:p>
    <w:p w14:paraId="2F73EF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bdr w:val="none" w:color="auto" w:sz="0" w:space="0"/>
        </w:rPr>
      </w:pPr>
      <w:r>
        <w:rPr>
          <w:bdr w:val="none" w:color="auto" w:sz="0" w:space="0"/>
        </w:rPr>
        <w:t xml:space="preserve">2026年5月6日 </w:t>
      </w:r>
    </w:p>
    <w:p w14:paraId="7278BD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bdr w:val="none" w:color="auto" w:sz="0" w:space="0"/>
        </w:rPr>
      </w:pPr>
    </w:p>
    <w:p w14:paraId="5ED842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t xml:space="preserve">联系人：黎小姐，联系电话：84641680、15989271330 </w:t>
      </w:r>
    </w:p>
    <w:p w14:paraId="5EC84A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9FCD9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 xml:space="preserve">关于举办“破局增长--借势热门赛道进行商业模式重构，资本赋能中小企业发展” 培训会的通知 </w:t>
      </w:r>
    </w:p>
    <w:p w14:paraId="7AED37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4692432">
      <w:pPr>
        <w:pStyle w:val="2"/>
        <w:keepNext w:val="0"/>
        <w:keepLines w:val="0"/>
        <w:widowControl/>
        <w:suppressLineNumbers w:val="0"/>
      </w:pPr>
    </w:p>
    <w:p w14:paraId="515ADE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8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2026-05-07T06:55:24Z</dcterms:created>
  <dc:creator>Administrator</dc:creator>
  <cp:lastModifiedBy>Zasty亮</cp:lastModifiedBy>
  <dcterms:modified xsi:type="dcterms:W3CDTF">2026-05-07T06:58:14Z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eyJoZGlkIjoiZjhlOTFiNTE1YThhYWZjMmI1ZGQ5Mjg2OTNlY2U3NTAiLCJ1c2VySWQiOiI0ODg4OTA1MDkifQ==</vt:lpwstr>
  </property>
  <property fmtid="{D5CDD505-2E9C-101B-9397-08002B2CF9AE}" pid="4" name="ICV">
    <vt:lpwstr>C094D6E3C1F54B188D7EBD9108650894_13</vt:lpwstr>
  </property>
</Properties>
</file>