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1" w:rightFromText="181" w:vertAnchor="page" w:horzAnchor="page" w:tblpX="1139" w:tblpY="1113"/>
        <w:tblW w:w="9639" w:type="dxa"/>
        <w:tblInd w:w="0" w:type="dxa"/>
        <w:tblBorders>
          <w:top w:val="none" w:color="auto" w:sz="0" w:space="0"/>
          <w:left w:val="none" w:color="auto" w:sz="0" w:space="0"/>
          <w:bottom w:val="thinThickSmall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4ACA7098"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exact"/>
        </w:trPr>
        <w:tc>
          <w:tcPr>
            <w:tcW w:w="9639" w:type="dxa"/>
            <w:noWrap w:val="0"/>
            <w:vAlign w:val="top"/>
          </w:tcPr>
          <w:p w14:paraId="4498E65B">
            <w:pPr>
              <w:jc w:val="distribute"/>
              <w:rPr>
                <w:rFonts w:hint="eastAsia" w:ascii="公文小标宋简" w:eastAsia="公文小标宋简"/>
                <w:b/>
                <w:snapToGrid w:val="0"/>
                <w:color w:val="FF0000"/>
                <w:sz w:val="72"/>
                <w:szCs w:val="7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snapToGrid w:val="0"/>
                <w:color w:val="FF0000"/>
                <w:sz w:val="72"/>
                <w:szCs w:val="72"/>
                <w:lang w:eastAsia="zh-CN"/>
              </w:rPr>
              <w:t>广州市番禺区厂商会</w:t>
            </w:r>
          </w:p>
        </w:tc>
      </w:tr>
    </w:tbl>
    <w:p w14:paraId="7F4649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21"/>
          <w:szCs w:val="21"/>
        </w:rPr>
      </w:pPr>
    </w:p>
    <w:p w14:paraId="0BD7C3C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关于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征集产品入驻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蕉岭广州小镇湾区</w:t>
      </w:r>
    </w:p>
    <w:p w14:paraId="6B8CCD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产品展销中心的通知</w:t>
      </w:r>
    </w:p>
    <w:p w14:paraId="70E3AA40">
      <w:pPr>
        <w:rPr>
          <w:rFonts w:hint="eastAsia"/>
        </w:rPr>
      </w:pPr>
    </w:p>
    <w:p w14:paraId="12E5B4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各有关企业：</w:t>
      </w:r>
    </w:p>
    <w:p w14:paraId="6EC15D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进一步深化番禺—蕉岭对口帮扶协作，助力企业开拓蕉岭及周边市场，蕉岭县蕉城镇人民政府依托对口帮扶资金打造了“蕉岭广州小镇湾区产品展销中心”。该中心作为两地产业合作与消费协作的重要平台，旨在丰富展销品类、拓宽销售渠道，推动区域产品互通互促。中心计划于2026年2月4日正式投入运营，现面向各有关企业征集合作产品，具体事项如下：</w:t>
      </w:r>
    </w:p>
    <w:p w14:paraId="13D7521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中心概况</w:t>
      </w:r>
    </w:p>
    <w:p w14:paraId="656E56D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该中心位于梅州市蕉岭县广州小镇。沿街商铺（共2层，一楼展销区60㎡，二楼仓储办公区120㎡），主营广梅园、番禺（蕉岭）食品产业园产品、番禺名优产品及蕉岭本地特产，是两地对口帮扶双向赋能的重点项目。</w:t>
      </w:r>
    </w:p>
    <w:p w14:paraId="517BA8A4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527935" cy="1529080"/>
            <wp:effectExtent l="0" t="0" r="5715" b="13970"/>
            <wp:docPr id="4" name="图片 4" descr="微信图片_20260127092221_2138_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127092221_2138_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7935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562860" cy="1417955"/>
            <wp:effectExtent l="0" t="0" r="8890" b="10795"/>
            <wp:docPr id="5" name="图片 5" descr="ScreenShot_2026-01-27_141641_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Shot_2026-01-27_141641_2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2860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543175" cy="1430020"/>
            <wp:effectExtent l="0" t="0" r="9525" b="17780"/>
            <wp:docPr id="2" name="图片 2" descr="ScreenShot_2026-01-27_141654_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_2026-01-27_141654_39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43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552065" cy="1417320"/>
            <wp:effectExtent l="0" t="0" r="635" b="11430"/>
            <wp:docPr id="1" name="图片 1" descr="ScreenShot_2026-01-27_141717_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6-01-27_141717_4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</w:p>
    <w:p w14:paraId="428F5E40">
      <w:pPr>
        <w:keepNext w:val="0"/>
        <w:keepLines w:val="0"/>
        <w:widowControl/>
        <w:numPr>
          <w:ilvl w:val="0"/>
          <w:numId w:val="1"/>
        </w:numPr>
        <w:suppressLineNumbers w:val="0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合作征集内容</w:t>
      </w:r>
    </w:p>
    <w:p w14:paraId="70A8A651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1.免费提供1-2份优质产品作为展示样品；</w:t>
      </w:r>
    </w:p>
    <w:p w14:paraId="1071866F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2.提供优惠进货渠道及对应联系人、电话。</w:t>
      </w:r>
    </w:p>
    <w:p w14:paraId="49988BDA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三、合作参与方式</w:t>
      </w:r>
    </w:p>
    <w:p w14:paraId="18B1C51D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40" w:firstLineChars="200"/>
        <w:jc w:val="left"/>
        <w:rPr>
          <w:rFonts w:hint="default" w:ascii="方正仿宋_GB18030" w:hAnsi="方正仿宋_GB18030" w:eastAsia="方正仿宋_GB18030" w:cs="方正仿宋_GB1803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有意向的企业请于1月31日前识别以下二维码报名。</w:t>
      </w:r>
      <w:bookmarkStart w:id="0" w:name="_GoBack"/>
      <w:bookmarkEnd w:id="0"/>
    </w:p>
    <w:p w14:paraId="382B05A2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165350" cy="2165350"/>
            <wp:effectExtent l="0" t="0" r="6350" b="6350"/>
            <wp:docPr id="3" name="图片 3" descr="关于支持蕉岭广州小镇湾区产品展销中心运营的通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关于支持蕉岭广州小镇湾区产品展销中心运营的通知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48F7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扫描识别二维码参与合作</w:t>
      </w:r>
    </w:p>
    <w:p w14:paraId="3FBF304B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85AF944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联系人：曾先生</w:t>
      </w:r>
    </w:p>
    <w:p w14:paraId="6AE858C5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联系电话：84639908、13632330638（微信同号）</w:t>
      </w:r>
    </w:p>
    <w:p w14:paraId="1F7887BF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7CB9353D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0457DD2F">
      <w:pPr>
        <w:keepNext w:val="0"/>
        <w:keepLines w:val="0"/>
        <w:widowControl/>
        <w:suppressLineNumbers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广州市番禺区厂商会</w:t>
      </w:r>
    </w:p>
    <w:p w14:paraId="51D6E592">
      <w:pPr>
        <w:keepNext w:val="0"/>
        <w:keepLines w:val="0"/>
        <w:widowControl/>
        <w:suppressLineNumbers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2026年1月27日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28CCFB-29F8-4249-99CE-B490B3E646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2010609010101010101"/>
    <w:charset w:val="86"/>
    <w:family w:val="swiss"/>
    <w:pitch w:val="default"/>
    <w:sig w:usb0="00000000" w:usb1="00000000" w:usb2="00000000" w:usb3="00000000" w:csb0="00040001" w:csb1="00000000"/>
    <w:embedRegular r:id="rId2" w:fontKey="{E908D7CA-4587-4ACE-B6BB-4592316DCCA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17C1273-EFE3-42E4-86EA-93503F178E4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EFF5205F-1B88-4154-9CFE-6015B73BFAF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7BDED10-04F1-46CD-A51A-402C6E75A6CA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559E6619-BEF8-488D-8533-704FD1A2F0F4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A9DEFF"/>
    <w:multiLevelType w:val="singleLevel"/>
    <w:tmpl w:val="ADA9DE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B6C11"/>
    <w:rsid w:val="38C05264"/>
    <w:rsid w:val="3A89648B"/>
    <w:rsid w:val="3F350ACD"/>
    <w:rsid w:val="47BA2A44"/>
    <w:rsid w:val="4EEF3D12"/>
    <w:rsid w:val="5AB50438"/>
    <w:rsid w:val="5BDC528E"/>
    <w:rsid w:val="607B6343"/>
    <w:rsid w:val="613C71BD"/>
    <w:rsid w:val="62AA45FB"/>
    <w:rsid w:val="63E83A49"/>
    <w:rsid w:val="6B2A0087"/>
    <w:rsid w:val="6D1D5E44"/>
    <w:rsid w:val="70273C3A"/>
    <w:rsid w:val="7AD2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419</Words>
  <Characters>451</Characters>
  <Lines>0</Lines>
  <Paragraphs>0</Paragraphs>
  <TotalTime>1</TotalTime>
  <ScaleCrop>false</ScaleCrop>
  <LinksUpToDate>false</LinksUpToDate>
  <CharactersWithSpaces>454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2026-01-27T02:16:00Z</dcterms:created>
  <dc:creator>Administrator</dc:creator>
  <cp:lastModifiedBy>Zasty亮</cp:lastModifiedBy>
  <dcterms:modified xsi:type="dcterms:W3CDTF">2026-01-27T07:02:36Z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eyJoZGlkIjoiZjhlOTFiNTE1YThhYWZjMmI1ZGQ5Mjg2OTNlY2U3NTAiLCJ1c2VySWQiOiI0ODg4OTA1MDkifQ==</vt:lpwstr>
  </property>
  <property fmtid="{D5CDD505-2E9C-101B-9397-08002B2CF9AE}" pid="4" name="ICV">
    <vt:lpwstr>9495F538F12845E0A5CFE4B29EF7BB33_13</vt:lpwstr>
  </property>
</Properties>
</file>