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1B3F5">
      <w:pPr>
        <w:jc w:val="center"/>
        <w:rPr>
          <w:rFonts w:hint="eastAsia" w:ascii="宋体" w:hAnsi="宋体" w:eastAsia="宋体" w:cs="宋体"/>
          <w:b/>
          <w:bCs/>
          <w:sz w:val="40"/>
          <w:szCs w:val="48"/>
          <w:lang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8"/>
        </w:rPr>
        <w:t>AI 赋能，I</w:t>
      </w:r>
      <w:r>
        <w:rPr>
          <w:rFonts w:hint="eastAsia" w:ascii="宋体" w:hAnsi="宋体" w:eastAsia="宋体" w:cs="宋体"/>
          <w:b/>
          <w:bCs/>
          <w:sz w:val="40"/>
          <w:szCs w:val="48"/>
          <w:lang w:val="en-US" w:eastAsia="zh-CN"/>
        </w:rPr>
        <w:t>o</w:t>
      </w:r>
      <w:r>
        <w:rPr>
          <w:rFonts w:hint="eastAsia" w:ascii="宋体" w:hAnsi="宋体" w:eastAsia="宋体" w:cs="宋体"/>
          <w:b/>
          <w:bCs/>
          <w:sz w:val="40"/>
          <w:szCs w:val="48"/>
        </w:rPr>
        <w:t>T 筑基——智能制造园区</w:t>
      </w:r>
      <w:r>
        <w:rPr>
          <w:rFonts w:hint="eastAsia" w:ascii="宋体" w:hAnsi="宋体" w:eastAsia="宋体" w:cs="宋体"/>
          <w:b/>
          <w:bCs/>
          <w:sz w:val="40"/>
          <w:szCs w:val="48"/>
          <w:lang w:eastAsia="zh-CN"/>
        </w:rPr>
        <w:t>交流会</w:t>
      </w:r>
    </w:p>
    <w:p w14:paraId="1361B11A">
      <w:pPr>
        <w:jc w:val="center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8"/>
          <w:lang w:eastAsia="zh-CN"/>
        </w:rPr>
        <w:t>邀请函</w:t>
      </w:r>
    </w:p>
    <w:p w14:paraId="6B177A90">
      <w:pPr>
        <w:rPr>
          <w:rFonts w:hint="eastAsia"/>
          <w:lang w:val="en-US" w:eastAsia="zh-CN"/>
        </w:rPr>
      </w:pPr>
    </w:p>
    <w:p w14:paraId="576B3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在新型工业化与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</w:rPr>
        <w:t>制造业高质量发展的背景下，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AI</w:t>
      </w:r>
      <w:r>
        <w:rPr>
          <w:rFonts w:hint="eastAsia" w:ascii="仿宋_GB2312" w:hAnsi="仿宋_GB2312" w:eastAsia="仿宋_GB2312" w:cs="仿宋_GB2312"/>
          <w:sz w:val="32"/>
          <w:szCs w:val="40"/>
        </w:rPr>
        <w:t>与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IoT</w:t>
      </w:r>
      <w:r>
        <w:rPr>
          <w:rFonts w:hint="eastAsia" w:ascii="仿宋_GB2312" w:hAnsi="仿宋_GB2312" w:eastAsia="仿宋_GB2312" w:cs="仿宋_GB2312"/>
          <w:sz w:val="32"/>
          <w:szCs w:val="40"/>
        </w:rPr>
        <w:t>的融合正成为制造园区数字化基础设施的重要方向，重塑园区从建设期到运营期的整体架构。</w:t>
      </w:r>
    </w:p>
    <w:p w14:paraId="369E0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本次交流会将结合标杆园区实践，围绕新一代智能制造园区的基础设施规划与 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AIoT</w:t>
      </w:r>
      <w:r>
        <w:rPr>
          <w:rFonts w:hint="eastAsia" w:ascii="仿宋_GB2312" w:hAnsi="仿宋_GB2312" w:eastAsia="仿宋_GB2312" w:cs="仿宋_GB2312"/>
          <w:sz w:val="32"/>
          <w:szCs w:val="40"/>
        </w:rPr>
        <w:t xml:space="preserve"> 能力构建，聚焦建设逻辑、架构选择与运营视角，面向制造企业与信息化负责人，开展一次务实、可借鉴的深度交流，探讨园区的长期建设路径与价值。</w:t>
      </w:r>
    </w:p>
    <w:p w14:paraId="182070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一、组织单位</w:t>
      </w:r>
    </w:p>
    <w:p w14:paraId="3DFDD0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指导单位:广州市工业和信息化局、广州市番禺区科技工业商务和信息化局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、广州市番禺区企业建设服务中心</w:t>
      </w:r>
    </w:p>
    <w:p w14:paraId="3D540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主办单位:广州市工业设计行业协会、广州市番禺区厂商会</w:t>
      </w:r>
    </w:p>
    <w:p w14:paraId="55273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协办单位：广州云智易物联网有限公司、番禺区人工智能与数字经济行业协会、广东长正数字科技有限公司</w:t>
      </w:r>
      <w:r>
        <w:rPr>
          <w:rFonts w:hint="eastAsia" w:ascii="仿宋_GB2312" w:hAnsi="仿宋_GB2312" w:eastAsia="仿宋_GB2312" w:cs="仿宋_GB2312"/>
          <w:sz w:val="32"/>
          <w:szCs w:val="40"/>
        </w:rPr>
        <w:t>一、活动信息</w:t>
      </w:r>
    </w:p>
    <w:p w14:paraId="1BF2C1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40"/>
          <w:lang w:val="en-US" w:eastAsia="zh-CN" w:bidi="ar-SA"/>
        </w:rPr>
        <w:t>二、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活动时间</w:t>
      </w:r>
    </w:p>
    <w:p w14:paraId="45D22E6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2026年1月15日（星期四）下午14：00-17：00时</w:t>
      </w:r>
    </w:p>
    <w:p w14:paraId="1A53ED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40"/>
          <w:lang w:val="en-US" w:eastAsia="zh-CN" w:bidi="ar-SA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活动地点</w:t>
      </w:r>
    </w:p>
    <w:p w14:paraId="7F9F782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思林杰科技智慧工厂大厦4楼会议中心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（地址：广州市番禺区石碁镇创运路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6号，导航搜索：</w:t>
      </w:r>
      <w:r>
        <w:rPr>
          <w:rFonts w:hint="eastAsia" w:ascii="仿宋_GB2312" w:hAnsi="仿宋_GB2312" w:eastAsia="仿宋_GB2312" w:cs="仿宋_GB2312"/>
          <w:sz w:val="32"/>
          <w:szCs w:val="40"/>
        </w:rPr>
        <w:t>思林杰科技智慧工厂大厦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）</w:t>
      </w:r>
    </w:p>
    <w:p w14:paraId="310599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40"/>
          <w:lang w:val="en-US" w:eastAsia="zh-CN" w:bidi="ar-SA"/>
        </w:rPr>
        <w:t>四、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参会对象</w:t>
      </w:r>
    </w:p>
    <w:p w14:paraId="51296A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产业园区负责人、新建厂房的企业代表</w:t>
      </w:r>
    </w:p>
    <w:p w14:paraId="21EBE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eastAsia="zh-CN"/>
        </w:rPr>
        <w:t>五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、活动议程</w:t>
      </w:r>
    </w:p>
    <w:p w14:paraId="6E154A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40"/>
          <w:lang w:val="en-US" w:eastAsia="zh-CN" w:bidi="ar-SA"/>
        </w:rPr>
        <w:t>1、领导致辞</w:t>
      </w:r>
    </w:p>
    <w:p w14:paraId="6754FE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40"/>
          <w:lang w:val="en-US" w:eastAsia="zh-CN" w:bidi="ar-SA"/>
        </w:rPr>
        <w:t>2、智能制造园区发展趋势与前瞻</w:t>
      </w:r>
    </w:p>
    <w:p w14:paraId="68BD58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40"/>
          <w:lang w:val="en-US" w:eastAsia="zh-CN" w:bidi="ar-SA"/>
        </w:rPr>
        <w:t>3、AIoT赋能新一代智能制造园区建设分享</w:t>
      </w:r>
    </w:p>
    <w:p w14:paraId="441A1F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40"/>
          <w:lang w:val="en-US" w:eastAsia="zh-CN" w:bidi="ar-SA"/>
        </w:rPr>
        <w:t>4、OPPO集团数字化分享</w:t>
      </w:r>
    </w:p>
    <w:p w14:paraId="4B77AF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40"/>
          <w:lang w:val="en-US" w:eastAsia="zh-CN" w:bidi="ar-SA"/>
        </w:rPr>
        <w:t>5、凌玮科技智能制造园区建设实践分享</w:t>
      </w:r>
    </w:p>
    <w:p w14:paraId="6BF060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40"/>
          <w:lang w:val="en-US" w:eastAsia="zh-CN" w:bidi="ar-SA"/>
        </w:rPr>
        <w:t>6、绿色工厂政策分享</w:t>
      </w:r>
    </w:p>
    <w:p w14:paraId="60C5EE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40"/>
          <w:lang w:val="en-US" w:eastAsia="zh-CN" w:bidi="ar-SA"/>
        </w:rPr>
        <w:t>六、其他事项</w:t>
      </w:r>
    </w:p>
    <w:p w14:paraId="1D3228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40"/>
          <w:lang w:val="en-US" w:eastAsia="zh-CN" w:bidi="ar-SA"/>
        </w:rPr>
        <w:t>请有意向的企业在1月14日前扫描下方二维码报名。</w:t>
      </w:r>
    </w:p>
    <w:p w14:paraId="3FA181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40"/>
          <w:lang w:val="en-US" w:eastAsia="zh-CN" w:bidi="ar-SA"/>
        </w:rPr>
        <w:drawing>
          <wp:inline distT="0" distB="0" distL="114300" distR="114300">
            <wp:extent cx="3257550" cy="3257550"/>
            <wp:effectExtent l="0" t="0" r="0" b="0"/>
            <wp:docPr id="1" name="图片 1" descr="q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389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40"/>
          <w:lang w:val="en-US" w:eastAsia="zh-CN" w:bidi="ar-SA"/>
        </w:rPr>
        <w:t>广州市番禺区厂商会</w:t>
      </w:r>
    </w:p>
    <w:p w14:paraId="2E446F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40"/>
          <w:lang w:val="en-US" w:eastAsia="zh-CN" w:bidi="ar-SA"/>
        </w:rPr>
        <w:t>2026年1月12日</w:t>
      </w:r>
    </w:p>
    <w:p w14:paraId="6D81AD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40"/>
          <w:lang w:val="en-US" w:eastAsia="zh-CN" w:bidi="ar-SA"/>
        </w:rPr>
        <w:t>（联系人：苏先生，联系电话：84649162、13431072772）</w:t>
      </w:r>
    </w:p>
    <w:p w14:paraId="7EB8E9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40"/>
          <w:lang w:val="en-US" w:eastAsia="zh-CN" w:bidi="ar-SA"/>
        </w:rPr>
      </w:pPr>
    </w:p>
    <w:p w14:paraId="11C3A6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40"/>
          <w:lang w:val="en-US" w:eastAsia="zh-CN" w:bidi="ar-SA"/>
        </w:rPr>
      </w:pPr>
    </w:p>
    <w:p w14:paraId="3F84FF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CB7C69"/>
    <w:rsid w:val="1141119B"/>
    <w:rsid w:val="27F1589C"/>
    <w:rsid w:val="44177772"/>
    <w:rsid w:val="5C544960"/>
    <w:rsid w:val="6DAF0D17"/>
    <w:rsid w:val="DFCB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691</Words>
  <Characters>807</Characters>
  <Lines>0</Lines>
  <Paragraphs>0</Paragraphs>
  <TotalTime>3</TotalTime>
  <ScaleCrop>false</ScaleCrop>
  <LinksUpToDate>false</LinksUpToDate>
  <CharactersWithSpaces>830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2025-12-29T14:56:00Z</dcterms:created>
  <dc:creator>姚泽鑫</dc:creator>
  <cp:lastModifiedBy>厂商电子商务</cp:lastModifiedBy>
  <cp:lastPrinted>2026-01-09T02:19:00Z</cp:lastPrinted>
  <dcterms:modified xsi:type="dcterms:W3CDTF">2026-01-13T02:13:49Z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33250BA8100B447AB3246B337BEF677F_13</vt:lpwstr>
  </property>
  <property fmtid="{D5CDD505-2E9C-101B-9397-08002B2CF9AE}" pid="4" name="KSOTemplateDocerSaveRecord">
    <vt:lpwstr>eyJoZGlkIjoiNmM1Mjc3YTFlY2JlZTZlZDQxMmMzNzA3MWIwMDk1M2MiLCJ1c2VySWQiOiIxOTU4NzU5MTAifQ==</vt:lpwstr>
  </property>
</Properties>
</file>