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5DFEF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各有关企业：</w:t>
      </w:r>
    </w:p>
    <w:p w14:paraId="2DEDC44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bdr w:val="none" w:color="auto" w:sz="0" w:space="0"/>
        </w:rPr>
        <w:t>为深入推进广州国家服务外包示范城市建设，充分发挥服务外包在实施创新驱动和培育贸易新业态新模式中的重要促进作用，提升广州市在服务外包赋能制造业发展方面的比较优势，广州市商务局定于10月29日下午2:30-5:00在巨大创意产业园国际会议中心举办“有服同享 智造启航——服务外包赋能制造业高质量发展产业对接系列活动”。</w:t>
      </w:r>
    </w:p>
    <w:p w14:paraId="7D6511B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6F7BEB0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01</w:t>
      </w:r>
    </w:p>
    <w:p w14:paraId="1810CB8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
          <w:bCs/>
          <w:bdr w:val="none" w:color="auto" w:sz="0" w:space="0"/>
        </w:rPr>
        <w:t>时间地点</w:t>
      </w:r>
    </w:p>
    <w:p w14:paraId="6A25B02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时间：2025年10月29日，下午14:30-17:00</w:t>
      </w:r>
    </w:p>
    <w:p w14:paraId="70CD445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地点：巨大创意产业园国际会议中心（番禺区石北工业大道644号园区三期智汇港·5栋三楼）</w:t>
      </w:r>
    </w:p>
    <w:p w14:paraId="5C81783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02</w:t>
      </w:r>
    </w:p>
    <w:p w14:paraId="5892018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
          <w:bCs/>
          <w:bdr w:val="none" w:color="auto" w:sz="0" w:space="0"/>
        </w:rPr>
        <w:t>参会企业</w:t>
      </w:r>
    </w:p>
    <w:p w14:paraId="7F5FDF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（一）制造业企业：灯光音响、游艺动漫设备、珠宝加工、汽车零部件等消费品和装备制造业，以及其他制造业领域企业。</w:t>
      </w:r>
    </w:p>
    <w:p w14:paraId="0EA475F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2CD81A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二）服务业企业：出海服务企业，包括国际供应链管理、海外市场营销推广、国际法律和知识产权、国际认证和检验检测、金融服务等出海全链条服务各领域企业机构；数字化服务企业，包括工业互联网、软件开发、大数据应用、人工智能等企业数字化转型领域服务企业；人才服务企业，包括人才培训、人才招聘等领域服务企业。</w:t>
      </w:r>
    </w:p>
    <w:p w14:paraId="4197637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03</w:t>
      </w:r>
    </w:p>
    <w:p w14:paraId="0C09149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
          <w:bCs/>
          <w:bdr w:val="none" w:color="auto" w:sz="0" w:space="0"/>
        </w:rPr>
        <w:t>会议议程    </w:t>
      </w:r>
    </w:p>
    <w:p w14:paraId="296DA3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14:00-14:30签到</w:t>
      </w:r>
    </w:p>
    <w:p w14:paraId="1800A73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14:30-14:35开场，嘉宾介绍</w:t>
      </w:r>
    </w:p>
    <w:p w14:paraId="3DE1A5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14:35-14:40广州市商务局领导致辞</w:t>
      </w:r>
    </w:p>
    <w:p w14:paraId="3315666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14:40-14:45广州市番禺区科工商信局领导致辞</w:t>
      </w:r>
    </w:p>
    <w:p w14:paraId="5AEE870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14:45-15:00制造业企业数字化转型或出海案例分享</w:t>
      </w:r>
    </w:p>
    <w:p w14:paraId="11A0C81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15:00-15:15出海服务案例分享一</w:t>
      </w:r>
    </w:p>
    <w:p w14:paraId="10C7086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15:15-15:30出海服务案例分享二</w:t>
      </w:r>
    </w:p>
    <w:p w14:paraId="751725D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15:30-15:45</w:t>
      </w:r>
      <w:r>
        <w:rPr>
          <w:spacing w:val="21"/>
          <w:bdr w:val="none" w:color="auto" w:sz="0" w:space="0"/>
        </w:rPr>
        <w:t>数字化服务案例分享</w:t>
      </w:r>
    </w:p>
    <w:p w14:paraId="14D310A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15:45--17:00</w:t>
      </w:r>
      <w:r>
        <w:rPr>
          <w:spacing w:val="21"/>
          <w:bdr w:val="none" w:color="auto" w:sz="0" w:space="0"/>
        </w:rPr>
        <w:t>交流对接</w:t>
      </w:r>
    </w:p>
    <w:p w14:paraId="6CA7652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04</w:t>
      </w:r>
    </w:p>
    <w:p w14:paraId="539610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
          <w:bCs/>
          <w:bdr w:val="none" w:color="auto" w:sz="0" w:space="0"/>
        </w:rPr>
        <w:t>报名方式 </w:t>
      </w:r>
    </w:p>
    <w:p w14:paraId="5175757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请于 10 月 20 日前扫描下面的二维码，填写参会回执。</w:t>
      </w:r>
    </w:p>
    <w:p w14:paraId="23544455">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4762500" cy="4762500"/>
            <wp:effectExtent l="0" t="0" r="0" b="0"/>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4"/>
                    <a:stretch>
                      <a:fillRect/>
                    </a:stretch>
                  </pic:blipFill>
                  <pic:spPr>
                    <a:xfrm>
                      <a:off x="0" y="0"/>
                      <a:ext cx="4762500" cy="4762500"/>
                    </a:xfrm>
                    <a:prstGeom prst="rect">
                      <a:avLst/>
                    </a:prstGeom>
                    <a:noFill/>
                    <a:ln w="9525">
                      <a:noFill/>
                    </a:ln>
                  </pic:spPr>
                </pic:pic>
              </a:graphicData>
            </a:graphic>
          </wp:inline>
        </w:drawing>
      </w:r>
    </w:p>
    <w:p w14:paraId="01DC263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517E32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为使本次对接活动取得实效，请制造业企业扫描以下二</w:t>
      </w:r>
      <w:r>
        <w:rPr>
          <w:spacing w:val="21"/>
          <w:bdr w:val="none" w:color="auto" w:sz="0" w:space="0"/>
        </w:rPr>
        <w:t>维码，提出服务需求。</w:t>
      </w:r>
    </w:p>
    <w:p w14:paraId="492C511C">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4762500" cy="4762500"/>
            <wp:effectExtent l="0" t="0" r="0" b="0"/>
            <wp:docPr id="1"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G_257"/>
                    <pic:cNvPicPr>
                      <a:picLocks noChangeAspect="1"/>
                    </pic:cNvPicPr>
                  </pic:nvPicPr>
                  <pic:blipFill>
                    <a:blip r:embed="rId5"/>
                    <a:stretch>
                      <a:fillRect/>
                    </a:stretch>
                  </pic:blipFill>
                  <pic:spPr>
                    <a:xfrm>
                      <a:off x="0" y="0"/>
                      <a:ext cx="4762500" cy="4762500"/>
                    </a:xfrm>
                    <a:prstGeom prst="rect">
                      <a:avLst/>
                    </a:prstGeom>
                    <a:noFill/>
                    <a:ln w="9525">
                      <a:noFill/>
                    </a:ln>
                  </pic:spPr>
                </pic:pic>
              </a:graphicData>
            </a:graphic>
          </wp:inline>
        </w:drawing>
      </w:r>
    </w:p>
    <w:p w14:paraId="5E09F8CB">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A1607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2025-10-13T09:41:21Z</dcterms:created>
  <dc:creator>Administrator</dc:creator>
  <cp:lastModifiedBy>Zasty亮</cp:lastModifiedBy>
  <dcterms:modified xsi:type="dcterms:W3CDTF">2025-10-13T09:42:00Z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eyJoZGlkIjoiZjhlOTFiNTE1YThhYWZjMmI1ZGQ5Mjg2OTNlY2U3NTAiLCJ1c2VySWQiOiI0ODg4OTA1MDkifQ==</vt:lpwstr>
  </property>
  <property fmtid="{D5CDD505-2E9C-101B-9397-08002B2CF9AE}" pid="4" name="ICV">
    <vt:lpwstr>E170B3733B144821B1440BF83F26496B_12</vt:lpwstr>
  </property>
</Properties>
</file>