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1" w:rightFromText="181" w:vertAnchor="page" w:horzAnchor="margin" w:tblpXSpec="center" w:tblpY="1589"/>
        <w:tblW w:w="9639" w:type="dxa"/>
        <w:tblInd w:w="0" w:type="dxa"/>
        <w:tblBorders>
          <w:top w:val="none" w:color="auto" w:sz="0" w:space="0"/>
          <w:left w:val="none" w:color="auto" w:sz="0" w:space="0"/>
          <w:bottom w:val="thinThick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none" w:color="auto" w:sz="0" w:space="0"/>
            <w:left w:val="none" w:color="auto" w:sz="0" w:space="0"/>
            <w:bottom w:val="thinThickSmall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</w:trPr>
        <w:tc>
          <w:tcPr>
            <w:tcW w:w="9639" w:type="dxa"/>
          </w:tcPr>
          <w:p>
            <w:pPr>
              <w:jc w:val="center"/>
              <w:rPr>
                <w:rFonts w:ascii="公文小标宋简" w:eastAsia="公文小标宋简"/>
                <w:b/>
                <w:snapToGrid w:val="0"/>
                <w:color w:val="FF0000"/>
                <w:sz w:val="72"/>
                <w:szCs w:val="72"/>
              </w:rPr>
            </w:pPr>
            <w:r>
              <w:rPr>
                <w:rFonts w:hint="eastAsia" w:ascii="公文小标宋简" w:eastAsia="公文小标宋简"/>
                <w:b/>
                <w:color w:val="FF0000"/>
                <w:spacing w:val="154"/>
                <w:kern w:val="0"/>
                <w:sz w:val="72"/>
                <w:szCs w:val="72"/>
              </w:rPr>
              <w:t>广州市番禺区厂商会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eastAsia="宋体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关于召开</w:t>
      </w:r>
      <w:r>
        <w:rPr>
          <w:rFonts w:hint="eastAsia"/>
          <w:b/>
          <w:bCs/>
          <w:sz w:val="36"/>
          <w:szCs w:val="44"/>
          <w:lang w:val="en-US" w:eastAsia="zh-CN"/>
        </w:rPr>
        <w:t>“名企带岗进校园”线下招聘会</w:t>
      </w:r>
      <w:r>
        <w:rPr>
          <w:rFonts w:hint="eastAsia"/>
          <w:b/>
          <w:bCs/>
          <w:sz w:val="36"/>
          <w:szCs w:val="44"/>
          <w:lang w:eastAsia="zh-CN"/>
        </w:rPr>
        <w:t>邀请函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8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各相关企业：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深入贯彻落实中央、省、市“稳就业”“保就业”系列决策部署，帮助企业解决用工难问题，积极引导城镇就业困难人员、农村转移劳动力及农村已脱贫劳动力、自由职业人员、重点群体等就地就近实现就业，促进高校毕业生实现高质量就业。广州市人社局作为指导单位，番禺区厂商会与广州九尾信息科技有限公司作为主办单位，利用线上线下双渠道，为企业及各类求职群众搭建就业服务桥梁，引导招聘企业和求职者“零距离”沟通交流，举行一系列线上线下的招聘活动。本次是第一期的线下活动，在广州市交通技师学院举行招聘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有关事项如下：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一、活动主题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both"/>
        <w:textAlignment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智汇羊城，职等你来——“名企带岗进校园”线下招聘会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二、举办时间和地点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2022年6月23日（周四）全天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地点：广州市交通技师学院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（地址：广州市白云区沙太大源南路 56 号）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三、参会对象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（一）番禺区制造业企业；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（二）广州市交通技师学院大三、大四学生（均可马上到岗）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四、活动规模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拟参会企业20家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五、报名截止时间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2022年6月20日（周一）17:00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六、参会企业享受以下服务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（一）免费参会。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活动现场提供一个企业展位用于展示与招聘，由大会统一设计和布置，提供招聘用具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活动当天为每个展位提供2名工作人员的午餐及饮用水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七、现场参会的要求</w:t>
      </w:r>
    </w:p>
    <w:p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1、学校为做好疫情防控工作，避免人群密集，每个参会单位仅限2名招聘代表参加招聘会。</w:t>
      </w:r>
    </w:p>
    <w:p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2、请参会人员全程戴口罩，提供7天内核酸检测码入场。</w:t>
      </w:r>
    </w:p>
    <w:p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附件：1、报名回执</w:t>
      </w:r>
    </w:p>
    <w:p>
      <w:pPr>
        <w:numPr>
          <w:ilvl w:val="0"/>
          <w:numId w:val="0"/>
        </w:numPr>
        <w:ind w:leftChars="0" w:firstLine="1600" w:firstLineChars="5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2、广州市交通技师学院简介</w:t>
      </w:r>
    </w:p>
    <w:p>
      <w:pPr>
        <w:numPr>
          <w:ilvl w:val="0"/>
          <w:numId w:val="0"/>
        </w:numPr>
        <w:ind w:leftChars="0" w:firstLine="1600" w:firstLineChars="50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3、广州市交通技师学院专业概况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</w:t>
      </w:r>
    </w:p>
    <w:p>
      <w:pPr>
        <w:jc w:val="right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广州市番禺区厂商会</w:t>
      </w:r>
    </w:p>
    <w:p>
      <w:pPr>
        <w:jc w:val="right"/>
        <w:rPr>
          <w:rFonts w:hint="default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2022年6月15日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jc3YTFlY2JlZTZlZDQxMmMzNzA3MWIwMDk1M2MifQ=="/>
  </w:docVars>
  <w:rsids>
    <w:rsidRoot w:val="2D231126"/>
    <w:rsid w:val="2D2311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ind w:firstLine="250" w:firstLineChars="250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2022-06-15T09:23:00Z</dcterms:created>
  <dc:creator>厂商电子商务</dc:creator>
  <cp:lastModifiedBy>厂商电子商务</cp:lastModifiedBy>
  <dcterms:modified xsi:type="dcterms:W3CDTF">2022-06-15T09:27:33Z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A4A0DE6C965249CBB91EA2A29D96C4BA</vt:lpwstr>
  </property>
</Properties>
</file>