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100" w:afterLines="50" w:line="600" w:lineRule="exact"/>
        <w:jc w:val="center"/>
        <w:rPr>
          <w:rFonts w:ascii="方正小标宋简体" w:hAnsi="微软雅黑" w:eastAsia="方正小标宋简体" w:cs="Arial"/>
          <w:b/>
          <w:color w:val="FF0000"/>
          <w:sz w:val="84"/>
          <w:szCs w:val="84"/>
          <w:u w:val="single"/>
        </w:rPr>
      </w:pPr>
      <w:r>
        <w:rPr>
          <w:rFonts w:hint="eastAsia" w:ascii="方正小标宋简体" w:hAnsi="微软雅黑" w:eastAsia="方正小标宋简体" w:cs="Arial"/>
          <w:b/>
          <w:color w:val="FF0000"/>
          <w:spacing w:val="78"/>
          <w:kern w:val="0"/>
          <w:sz w:val="84"/>
          <w:szCs w:val="84"/>
          <w:u w:val="single"/>
          <w:fitText w:val="8820" w:id="0"/>
        </w:rPr>
        <w:t>广州市番禺区厂商</w:t>
      </w:r>
      <w:r>
        <w:rPr>
          <w:rFonts w:hint="eastAsia" w:ascii="方正小标宋简体" w:hAnsi="微软雅黑" w:eastAsia="方正小标宋简体" w:cs="Arial"/>
          <w:b/>
          <w:color w:val="FF0000"/>
          <w:spacing w:val="4"/>
          <w:kern w:val="0"/>
          <w:sz w:val="84"/>
          <w:szCs w:val="84"/>
          <w:u w:val="single"/>
          <w:fitText w:val="8820" w:id="0"/>
        </w:rPr>
        <w:t>会</w:t>
      </w:r>
    </w:p>
    <w:p>
      <w:pPr>
        <w:spacing w:beforeLines="100" w:afterLines="50" w:line="600" w:lineRule="exact"/>
        <w:jc w:val="center"/>
        <w:rPr>
          <w:rFonts w:hint="eastAsia" w:ascii="方正小标宋简体" w:eastAsia="方正小标宋简体"/>
          <w:b/>
          <w:sz w:val="36"/>
          <w:szCs w:val="36"/>
        </w:rPr>
      </w:pPr>
      <w:r>
        <w:rPr>
          <w:rFonts w:hint="eastAsia" w:ascii="方正小标宋简体" w:hAnsi="微软雅黑" w:eastAsia="方正小标宋简体" w:cs="Arial"/>
          <w:b/>
          <w:sz w:val="36"/>
          <w:szCs w:val="36"/>
        </w:rPr>
        <w:t>“就业实习番禺，携手成就梦想”—番禺区知名企业大学城高校大学生实习就业精准型对接会</w:t>
      </w:r>
      <w:r>
        <w:rPr>
          <w:rFonts w:hint="eastAsia" w:ascii="方正小标宋简体" w:eastAsia="方正小标宋简体"/>
          <w:b/>
          <w:sz w:val="36"/>
          <w:szCs w:val="36"/>
        </w:rPr>
        <w:t>邀请函</w:t>
      </w:r>
    </w:p>
    <w:p>
      <w:pPr>
        <w:pStyle w:val="2"/>
        <w:spacing w:line="300" w:lineRule="auto"/>
        <w:rPr>
          <w:rFonts w:ascii="仿宋_GB2312" w:hAnsi="宋体" w:eastAsia="仿宋_GB2312" w:cs="宋体"/>
          <w:sz w:val="30"/>
          <w:szCs w:val="30"/>
        </w:rPr>
      </w:pPr>
    </w:p>
    <w:p>
      <w:pPr>
        <w:pStyle w:val="2"/>
        <w:adjustRightInd w:val="0"/>
        <w:snapToGrid w:val="0"/>
        <w:spacing w:line="300" w:lineRule="auto"/>
        <w:rPr>
          <w:rFonts w:ascii="仿宋_GB2312" w:hAnsi="宋体" w:eastAsia="仿宋_GB2312" w:cs="宋体"/>
          <w:b w:val="0"/>
          <w:sz w:val="32"/>
          <w:szCs w:val="32"/>
        </w:rPr>
      </w:pPr>
      <w:r>
        <w:rPr>
          <w:rFonts w:hint="eastAsia" w:ascii="仿宋_GB2312" w:hAnsi="宋体" w:eastAsia="仿宋_GB2312" w:cs="宋体"/>
          <w:b w:val="0"/>
          <w:sz w:val="32"/>
          <w:szCs w:val="32"/>
        </w:rPr>
        <w:t>各相关企业：</w:t>
      </w:r>
    </w:p>
    <w:p>
      <w:pPr>
        <w:pStyle w:val="2"/>
        <w:adjustRightInd w:val="0"/>
        <w:snapToGrid w:val="0"/>
        <w:spacing w:line="300" w:lineRule="auto"/>
        <w:ind w:firstLine="640" w:firstLineChars="200"/>
        <w:rPr>
          <w:rFonts w:ascii="仿宋_GB2312" w:hAnsi="仿宋" w:eastAsia="仿宋_GB2312"/>
          <w:b w:val="0"/>
          <w:sz w:val="32"/>
          <w:szCs w:val="32"/>
        </w:rPr>
      </w:pPr>
      <w:r>
        <w:rPr>
          <w:rFonts w:hint="eastAsia" w:ascii="仿宋_GB2312" w:hAnsi="仿宋" w:eastAsia="仿宋_GB2312"/>
          <w:b w:val="0"/>
          <w:sz w:val="32"/>
          <w:szCs w:val="32"/>
        </w:rPr>
        <w:t>为配合加快番禺区人才高地建设，落实任学锋书记“希望番禺每年将10%的大学城毕业生留下来工作”的指示精神，实施“1+4”产业人才政策，搭建用人单位和各类人才的交流平台完善人才工作保障机制，为贵企业优化人才配置，</w:t>
      </w:r>
      <w:r>
        <w:rPr>
          <w:rFonts w:hint="eastAsia" w:ascii="仿宋_GB2312" w:hAnsi="仿宋" w:eastAsia="仿宋_GB2312"/>
          <w:sz w:val="32"/>
          <w:szCs w:val="32"/>
        </w:rPr>
        <w:t>诚挚邀请贵单位参加“就业实习番禺，携手成就梦想”—番禺区知名企业大学城高校大学生就业实习精准型对接会</w:t>
      </w:r>
      <w:r>
        <w:rPr>
          <w:rFonts w:hint="eastAsia" w:ascii="仿宋_GB2312" w:hAnsi="仿宋" w:eastAsia="仿宋_GB2312"/>
          <w:b w:val="0"/>
          <w:sz w:val="32"/>
          <w:szCs w:val="32"/>
        </w:rPr>
        <w:t>。</w:t>
      </w:r>
    </w:p>
    <w:p>
      <w:pPr>
        <w:pStyle w:val="15"/>
        <w:numPr>
          <w:ilvl w:val="0"/>
          <w:numId w:val="1"/>
        </w:numPr>
        <w:tabs>
          <w:tab w:val="left" w:pos="1431"/>
        </w:tabs>
        <w:adjustRightInd w:val="0"/>
        <w:snapToGrid w:val="0"/>
        <w:spacing w:line="300" w:lineRule="auto"/>
        <w:ind w:firstLineChars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活动名称</w:t>
      </w:r>
    </w:p>
    <w:p>
      <w:pPr>
        <w:adjustRightInd w:val="0"/>
        <w:snapToGrid w:val="0"/>
        <w:spacing w:line="30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“就业实习番禺，携手成就梦想”</w:t>
      </w:r>
      <w:r>
        <w:rPr>
          <w:rFonts w:ascii="仿宋" w:hAnsi="仿宋" w:eastAsia="仿宋"/>
          <w:sz w:val="32"/>
          <w:szCs w:val="32"/>
        </w:rPr>
        <w:t>—</w:t>
      </w:r>
      <w:r>
        <w:rPr>
          <w:rFonts w:hint="eastAsia" w:ascii="仿宋" w:hAnsi="仿宋" w:eastAsia="仿宋"/>
          <w:sz w:val="32"/>
          <w:szCs w:val="32"/>
        </w:rPr>
        <w:t>番禺区知名企业大学城高校大学生就业实习精准型对接会</w:t>
      </w:r>
    </w:p>
    <w:p>
      <w:pPr>
        <w:pStyle w:val="12"/>
        <w:numPr>
          <w:ilvl w:val="0"/>
          <w:numId w:val="1"/>
        </w:numPr>
        <w:adjustRightInd w:val="0"/>
        <w:snapToGrid w:val="0"/>
        <w:spacing w:line="300" w:lineRule="auto"/>
        <w:ind w:firstLineChars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活动内容</w:t>
      </w:r>
    </w:p>
    <w:p>
      <w:pPr>
        <w:adjustRightInd w:val="0"/>
        <w:snapToGrid w:val="0"/>
        <w:spacing w:line="300" w:lineRule="auto"/>
        <w:ind w:left="720"/>
        <w:rPr>
          <w:rFonts w:ascii="仿宋" w:hAnsi="仿宋" w:eastAsia="仿宋" w:cs="Arial"/>
          <w:sz w:val="32"/>
          <w:szCs w:val="32"/>
        </w:rPr>
      </w:pPr>
      <w:r>
        <w:rPr>
          <w:rFonts w:hint="eastAsia" w:ascii="仿宋" w:hAnsi="仿宋" w:eastAsia="仿宋" w:cs="Arial"/>
          <w:sz w:val="32"/>
          <w:szCs w:val="32"/>
        </w:rPr>
        <w:t>参会企业及毕业生、在校大学生现场对接</w:t>
      </w:r>
    </w:p>
    <w:p>
      <w:pPr>
        <w:adjustRightInd w:val="0"/>
        <w:snapToGrid w:val="0"/>
        <w:spacing w:line="300" w:lineRule="auto"/>
        <w:ind w:left="72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 w:cs="Arial"/>
          <w:sz w:val="32"/>
          <w:szCs w:val="32"/>
        </w:rPr>
        <w:t>三、</w:t>
      </w:r>
      <w:r>
        <w:rPr>
          <w:rFonts w:hint="eastAsia" w:ascii="黑体" w:hAnsi="黑体" w:eastAsia="黑体"/>
          <w:sz w:val="32"/>
          <w:szCs w:val="32"/>
        </w:rPr>
        <w:t>举办时间和地点</w:t>
      </w:r>
    </w:p>
    <w:p>
      <w:pPr>
        <w:adjustRightInd w:val="0"/>
        <w:snapToGrid w:val="0"/>
        <w:spacing w:line="300" w:lineRule="auto"/>
        <w:ind w:firstLine="630" w:firstLineChars="196"/>
        <w:rPr>
          <w:rFonts w:ascii="仿宋" w:hAnsi="仿宋" w:eastAsia="仿宋" w:cs="Arial"/>
          <w:sz w:val="32"/>
          <w:szCs w:val="32"/>
        </w:rPr>
      </w:pPr>
      <w:r>
        <w:rPr>
          <w:rFonts w:hint="eastAsia" w:ascii="仿宋" w:hAnsi="仿宋" w:eastAsia="仿宋" w:cs="Arial"/>
          <w:b/>
          <w:sz w:val="32"/>
          <w:szCs w:val="32"/>
        </w:rPr>
        <w:t>时间</w:t>
      </w:r>
      <w:r>
        <w:rPr>
          <w:rFonts w:hint="eastAsia" w:ascii="仿宋" w:hAnsi="仿宋" w:eastAsia="仿宋" w:cs="Arial"/>
          <w:sz w:val="32"/>
          <w:szCs w:val="32"/>
        </w:rPr>
        <w:t>：</w:t>
      </w:r>
      <w:r>
        <w:rPr>
          <w:rFonts w:ascii="仿宋" w:hAnsi="仿宋" w:eastAsia="仿宋" w:cs="Arial"/>
          <w:sz w:val="32"/>
          <w:szCs w:val="32"/>
        </w:rPr>
        <w:t>2017</w:t>
      </w:r>
      <w:r>
        <w:rPr>
          <w:rFonts w:hint="eastAsia" w:ascii="仿宋" w:hAnsi="仿宋" w:eastAsia="仿宋" w:cs="Arial"/>
          <w:sz w:val="32"/>
          <w:szCs w:val="32"/>
        </w:rPr>
        <w:t>年</w:t>
      </w:r>
      <w:r>
        <w:rPr>
          <w:rFonts w:ascii="仿宋" w:hAnsi="仿宋" w:eastAsia="仿宋" w:cs="Arial"/>
          <w:sz w:val="32"/>
          <w:szCs w:val="32"/>
        </w:rPr>
        <w:t>6</w:t>
      </w:r>
      <w:r>
        <w:rPr>
          <w:rFonts w:hint="eastAsia" w:ascii="仿宋" w:hAnsi="仿宋" w:eastAsia="仿宋" w:cs="Arial"/>
          <w:sz w:val="32"/>
          <w:szCs w:val="32"/>
        </w:rPr>
        <w:t>月</w:t>
      </w:r>
      <w:r>
        <w:rPr>
          <w:rFonts w:ascii="仿宋" w:hAnsi="仿宋" w:eastAsia="仿宋" w:cs="Arial"/>
          <w:sz w:val="32"/>
          <w:szCs w:val="32"/>
        </w:rPr>
        <w:t xml:space="preserve"> 10</w:t>
      </w:r>
      <w:r>
        <w:rPr>
          <w:rFonts w:hint="eastAsia" w:ascii="仿宋" w:hAnsi="仿宋" w:eastAsia="仿宋" w:cs="Arial"/>
          <w:sz w:val="32"/>
          <w:szCs w:val="32"/>
        </w:rPr>
        <w:t>日（星期六）</w:t>
      </w:r>
      <w:r>
        <w:rPr>
          <w:rFonts w:ascii="仿宋" w:hAnsi="仿宋" w:eastAsia="仿宋" w:cs="Arial"/>
          <w:sz w:val="32"/>
          <w:szCs w:val="32"/>
        </w:rPr>
        <w:t>9</w:t>
      </w:r>
      <w:r>
        <w:rPr>
          <w:rFonts w:hint="eastAsia" w:ascii="仿宋" w:hAnsi="仿宋" w:eastAsia="仿宋" w:cs="Arial"/>
          <w:sz w:val="32"/>
          <w:szCs w:val="32"/>
        </w:rPr>
        <w:t>：</w:t>
      </w:r>
      <w:r>
        <w:rPr>
          <w:rFonts w:ascii="仿宋" w:hAnsi="仿宋" w:eastAsia="仿宋" w:cs="Arial"/>
          <w:sz w:val="32"/>
          <w:szCs w:val="32"/>
        </w:rPr>
        <w:t>00—14</w:t>
      </w:r>
      <w:r>
        <w:rPr>
          <w:rFonts w:hint="eastAsia" w:ascii="仿宋" w:hAnsi="仿宋" w:eastAsia="仿宋" w:cs="Arial"/>
          <w:sz w:val="32"/>
          <w:szCs w:val="32"/>
        </w:rPr>
        <w:t>：</w:t>
      </w:r>
      <w:r>
        <w:rPr>
          <w:rFonts w:ascii="仿宋" w:hAnsi="仿宋" w:eastAsia="仿宋" w:cs="Arial"/>
          <w:sz w:val="32"/>
          <w:szCs w:val="32"/>
        </w:rPr>
        <w:t>00</w:t>
      </w:r>
      <w:r>
        <w:rPr>
          <w:rFonts w:hint="eastAsia" w:ascii="仿宋" w:hAnsi="仿宋" w:eastAsia="仿宋" w:cs="Arial"/>
          <w:sz w:val="32"/>
          <w:szCs w:val="32"/>
        </w:rPr>
        <w:t>时</w:t>
      </w:r>
    </w:p>
    <w:p>
      <w:pPr>
        <w:adjustRightInd w:val="0"/>
        <w:snapToGrid w:val="0"/>
        <w:spacing w:line="300" w:lineRule="auto"/>
        <w:ind w:left="1" w:firstLine="636" w:firstLineChars="198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Arial"/>
          <w:b/>
          <w:sz w:val="32"/>
          <w:szCs w:val="32"/>
        </w:rPr>
        <w:t>地点：</w:t>
      </w:r>
      <w:r>
        <w:rPr>
          <w:rFonts w:hint="eastAsia" w:ascii="仿宋" w:hAnsi="仿宋" w:eastAsia="仿宋"/>
          <w:sz w:val="32"/>
          <w:szCs w:val="32"/>
        </w:rPr>
        <w:t>广州市番禺区数字家庭孵化基地二期（广州大学城青蓝街与大学城中心北大街交界处，中国银行对面）</w:t>
      </w:r>
    </w:p>
    <w:p>
      <w:pPr>
        <w:adjustRightInd w:val="0"/>
        <w:snapToGrid w:val="0"/>
        <w:spacing w:line="300" w:lineRule="auto"/>
        <w:ind w:firstLine="627" w:firstLineChars="196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四、参会对象</w:t>
      </w:r>
    </w:p>
    <w:p>
      <w:pPr>
        <w:adjustRightInd w:val="0"/>
        <w:snapToGrid w:val="0"/>
        <w:spacing w:line="300" w:lineRule="auto"/>
        <w:ind w:firstLine="640" w:firstLineChars="200"/>
        <w:rPr>
          <w:rFonts w:ascii="仿宋" w:hAnsi="仿宋" w:eastAsia="仿宋" w:cs="Arial"/>
          <w:sz w:val="32"/>
          <w:szCs w:val="32"/>
        </w:rPr>
      </w:pPr>
      <w:r>
        <w:rPr>
          <w:rFonts w:ascii="仿宋" w:hAnsi="仿宋" w:eastAsia="仿宋" w:cs="Arial"/>
          <w:sz w:val="32"/>
          <w:szCs w:val="32"/>
        </w:rPr>
        <w:t>(</w:t>
      </w:r>
      <w:r>
        <w:rPr>
          <w:rFonts w:hint="eastAsia" w:ascii="仿宋" w:hAnsi="仿宋" w:eastAsia="仿宋" w:cs="Arial"/>
          <w:sz w:val="32"/>
          <w:szCs w:val="32"/>
        </w:rPr>
        <w:t>一</w:t>
      </w:r>
      <w:r>
        <w:rPr>
          <w:rFonts w:ascii="仿宋" w:hAnsi="仿宋" w:eastAsia="仿宋" w:cs="Arial"/>
          <w:sz w:val="32"/>
          <w:szCs w:val="32"/>
        </w:rPr>
        <w:t xml:space="preserve">) </w:t>
      </w:r>
      <w:r>
        <w:rPr>
          <w:rFonts w:hint="eastAsia" w:ascii="仿宋" w:hAnsi="仿宋" w:eastAsia="仿宋" w:cs="Arial"/>
          <w:sz w:val="32"/>
          <w:szCs w:val="32"/>
        </w:rPr>
        <w:t>番禺区内总部企业、上市公司等知名企业</w:t>
      </w:r>
    </w:p>
    <w:p>
      <w:pPr>
        <w:adjustRightInd w:val="0"/>
        <w:snapToGrid w:val="0"/>
        <w:spacing w:line="300" w:lineRule="auto"/>
        <w:ind w:firstLine="640" w:firstLineChars="200"/>
        <w:rPr>
          <w:rFonts w:ascii="仿宋" w:hAnsi="仿宋" w:eastAsia="仿宋" w:cs="Arial"/>
          <w:sz w:val="32"/>
          <w:szCs w:val="32"/>
        </w:rPr>
      </w:pPr>
      <w:r>
        <w:rPr>
          <w:rFonts w:ascii="仿宋" w:hAnsi="仿宋" w:eastAsia="仿宋" w:cs="Arial"/>
          <w:sz w:val="32"/>
          <w:szCs w:val="32"/>
        </w:rPr>
        <w:t>(</w:t>
      </w:r>
      <w:r>
        <w:rPr>
          <w:rFonts w:hint="eastAsia" w:ascii="仿宋" w:hAnsi="仿宋" w:eastAsia="仿宋" w:cs="Arial"/>
          <w:sz w:val="32"/>
          <w:szCs w:val="32"/>
        </w:rPr>
        <w:t>二</w:t>
      </w:r>
      <w:r>
        <w:rPr>
          <w:rFonts w:ascii="仿宋" w:hAnsi="仿宋" w:eastAsia="仿宋" w:cs="Arial"/>
          <w:sz w:val="32"/>
          <w:szCs w:val="32"/>
        </w:rPr>
        <w:t>)</w:t>
      </w:r>
      <w:r>
        <w:rPr>
          <w:rFonts w:hint="eastAsia" w:ascii="仿宋" w:hAnsi="仿宋" w:eastAsia="仿宋" w:cs="Arial"/>
          <w:sz w:val="32"/>
          <w:szCs w:val="32"/>
        </w:rPr>
        <w:t xml:space="preserve"> 广州大学城十二所高校在校生及应届毕业生</w:t>
      </w:r>
    </w:p>
    <w:p>
      <w:pPr>
        <w:adjustRightInd w:val="0"/>
        <w:snapToGrid w:val="0"/>
        <w:spacing w:line="300" w:lineRule="auto"/>
        <w:ind w:firstLine="627" w:firstLineChars="196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五、举办单位和支持网站</w:t>
      </w:r>
    </w:p>
    <w:p>
      <w:pPr>
        <w:adjustRightInd w:val="0"/>
        <w:snapToGrid w:val="0"/>
        <w:spacing w:line="30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主办单位：中共广州市番禺区委组织部</w:t>
      </w:r>
    </w:p>
    <w:p>
      <w:pPr>
        <w:adjustRightInd w:val="0"/>
        <w:snapToGrid w:val="0"/>
        <w:spacing w:line="300" w:lineRule="auto"/>
        <w:ind w:firstLine="2240" w:firstLineChars="7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广州大学城管理委员会</w:t>
      </w:r>
    </w:p>
    <w:p>
      <w:pPr>
        <w:adjustRightInd w:val="0"/>
        <w:snapToGrid w:val="0"/>
        <w:spacing w:line="300" w:lineRule="auto"/>
        <w:ind w:firstLine="2240" w:firstLineChars="7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广州市番禺区人力资源和社会保障局</w:t>
      </w:r>
    </w:p>
    <w:p>
      <w:pPr>
        <w:adjustRightInd w:val="0"/>
        <w:snapToGrid w:val="0"/>
        <w:spacing w:line="300" w:lineRule="auto"/>
        <w:ind w:firstLine="2240" w:firstLineChars="7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广州市番禺区科技工业商务和信息化局</w:t>
      </w:r>
    </w:p>
    <w:p>
      <w:pPr>
        <w:adjustRightInd w:val="0"/>
        <w:snapToGrid w:val="0"/>
        <w:spacing w:line="30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承办单位：广州市番禺区人才交流管理办公室</w:t>
      </w:r>
    </w:p>
    <w:p>
      <w:pPr>
        <w:adjustRightInd w:val="0"/>
        <w:snapToGrid w:val="0"/>
        <w:spacing w:line="300" w:lineRule="auto"/>
        <w:ind w:firstLine="2240" w:firstLineChars="7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广州市番禺区劳动就业服务管理中心</w:t>
      </w:r>
    </w:p>
    <w:p>
      <w:pPr>
        <w:adjustRightInd w:val="0"/>
        <w:snapToGrid w:val="0"/>
        <w:spacing w:line="300" w:lineRule="auto"/>
        <w:ind w:firstLine="2240" w:firstLineChars="7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广州番禺人才市场</w:t>
      </w:r>
    </w:p>
    <w:p>
      <w:pPr>
        <w:adjustRightInd w:val="0"/>
        <w:snapToGrid w:val="0"/>
        <w:spacing w:line="30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协办单位</w:t>
      </w:r>
      <w:r>
        <w:rPr>
          <w:rFonts w:ascii="仿宋" w:hAnsi="仿宋" w:eastAsia="仿宋"/>
          <w:sz w:val="32"/>
          <w:szCs w:val="32"/>
        </w:rPr>
        <w:t>:</w:t>
      </w:r>
      <w:r>
        <w:rPr>
          <w:rFonts w:hint="eastAsia" w:ascii="仿宋" w:hAnsi="仿宋" w:eastAsia="仿宋"/>
          <w:sz w:val="32"/>
          <w:szCs w:val="32"/>
        </w:rPr>
        <w:t>广州市科技金融促进会</w:t>
      </w:r>
    </w:p>
    <w:p>
      <w:pPr>
        <w:adjustRightInd w:val="0"/>
        <w:snapToGrid w:val="0"/>
        <w:spacing w:line="30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         </w:t>
      </w:r>
      <w:r>
        <w:rPr>
          <w:rFonts w:hint="eastAsia" w:ascii="仿宋" w:hAnsi="仿宋" w:eastAsia="仿宋"/>
          <w:sz w:val="32"/>
          <w:szCs w:val="32"/>
        </w:rPr>
        <w:t>广州市番禺区信息技术投资发展公司</w:t>
      </w:r>
    </w:p>
    <w:p>
      <w:pPr>
        <w:adjustRightInd w:val="0"/>
        <w:snapToGrid w:val="0"/>
        <w:spacing w:line="30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支持网站：番禺人才网（</w:t>
      </w:r>
      <w:r>
        <w:fldChar w:fldCharType="begin"/>
      </w:r>
      <w:r>
        <w:instrText xml:space="preserve"> HYPERLINK "http://www.pyrc.com.cn" </w:instrText>
      </w:r>
      <w:r>
        <w:fldChar w:fldCharType="separate"/>
      </w:r>
      <w:r>
        <w:rPr>
          <w:rStyle w:val="7"/>
          <w:rFonts w:ascii="仿宋" w:hAnsi="仿宋" w:eastAsia="仿宋"/>
          <w:color w:val="000000"/>
          <w:sz w:val="32"/>
          <w:szCs w:val="32"/>
        </w:rPr>
        <w:t>www.pyrc.com.cn</w:t>
      </w:r>
      <w:r>
        <w:rPr>
          <w:rStyle w:val="7"/>
          <w:rFonts w:ascii="仿宋" w:hAnsi="仿宋" w:eastAsia="仿宋"/>
          <w:color w:val="000000"/>
          <w:sz w:val="32"/>
          <w:szCs w:val="32"/>
        </w:rPr>
        <w:fldChar w:fldCharType="end"/>
      </w:r>
      <w:r>
        <w:rPr>
          <w:rFonts w:hint="eastAsia" w:ascii="仿宋" w:hAnsi="仿宋" w:eastAsia="仿宋"/>
          <w:sz w:val="32"/>
          <w:szCs w:val="32"/>
        </w:rPr>
        <w:t>）</w:t>
      </w:r>
    </w:p>
    <w:p>
      <w:pPr>
        <w:adjustRightInd w:val="0"/>
        <w:snapToGrid w:val="0"/>
        <w:spacing w:line="30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          </w:t>
      </w:r>
      <w:r>
        <w:rPr>
          <w:rFonts w:hint="eastAsia" w:ascii="仿宋" w:hAnsi="仿宋" w:eastAsia="仿宋"/>
          <w:sz w:val="32"/>
          <w:szCs w:val="32"/>
        </w:rPr>
        <w:t>南方人才网（</w:t>
      </w:r>
      <w:r>
        <w:rPr>
          <w:rFonts w:ascii="仿宋" w:hAnsi="仿宋" w:eastAsia="仿宋"/>
          <w:sz w:val="32"/>
          <w:szCs w:val="32"/>
        </w:rPr>
        <w:t>www.job168.com</w:t>
      </w:r>
      <w:r>
        <w:rPr>
          <w:rFonts w:hint="eastAsia" w:ascii="仿宋" w:hAnsi="仿宋" w:eastAsia="仿宋"/>
          <w:sz w:val="32"/>
          <w:szCs w:val="32"/>
        </w:rPr>
        <w:t>）</w:t>
      </w:r>
    </w:p>
    <w:p>
      <w:pPr>
        <w:adjustRightInd w:val="0"/>
        <w:snapToGrid w:val="0"/>
        <w:spacing w:line="300" w:lineRule="auto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          </w:t>
      </w:r>
      <w:r>
        <w:rPr>
          <w:rFonts w:hint="eastAsia" w:ascii="仿宋" w:hAnsi="仿宋" w:eastAsia="仿宋"/>
          <w:sz w:val="32"/>
          <w:szCs w:val="32"/>
        </w:rPr>
        <w:t>番禺就业网（</w:t>
      </w:r>
      <w:r>
        <w:rPr>
          <w:rFonts w:ascii="仿宋" w:hAnsi="仿宋" w:eastAsia="仿宋"/>
          <w:sz w:val="32"/>
          <w:szCs w:val="32"/>
        </w:rPr>
        <w:fldChar w:fldCharType="begin"/>
      </w:r>
      <w:r>
        <w:rPr>
          <w:rFonts w:ascii="仿宋" w:hAnsi="仿宋" w:eastAsia="仿宋"/>
          <w:sz w:val="32"/>
          <w:szCs w:val="32"/>
        </w:rPr>
        <w:instrText xml:space="preserve">HYPERLINK "http://www.pyld.net"</w:instrText>
      </w:r>
      <w:r>
        <w:rPr>
          <w:rFonts w:ascii="仿宋" w:hAnsi="仿宋" w:eastAsia="仿宋"/>
          <w:sz w:val="32"/>
          <w:szCs w:val="32"/>
        </w:rPr>
        <w:fldChar w:fldCharType="separate"/>
      </w:r>
      <w:r>
        <w:rPr>
          <w:rStyle w:val="7"/>
          <w:rFonts w:ascii="仿宋" w:hAnsi="仿宋" w:eastAsia="仿宋"/>
          <w:color w:val="000000"/>
          <w:sz w:val="32"/>
          <w:szCs w:val="32"/>
        </w:rPr>
        <w:t>www.pyld.net</w:t>
      </w:r>
      <w:r>
        <w:rPr>
          <w:rFonts w:ascii="仿宋" w:hAnsi="仿宋" w:eastAsia="仿宋"/>
          <w:sz w:val="32"/>
          <w:szCs w:val="32"/>
        </w:rPr>
        <w:fldChar w:fldCharType="end"/>
      </w:r>
      <w:r>
        <w:rPr>
          <w:rFonts w:hint="eastAsia" w:ascii="仿宋" w:hAnsi="仿宋" w:eastAsia="仿宋"/>
          <w:color w:val="000000"/>
          <w:sz w:val="32"/>
          <w:szCs w:val="32"/>
        </w:rPr>
        <w:t>）</w:t>
      </w:r>
    </w:p>
    <w:p>
      <w:pPr>
        <w:adjustRightInd w:val="0"/>
        <w:snapToGrid w:val="0"/>
        <w:spacing w:line="300" w:lineRule="auto"/>
        <w:ind w:firstLine="627" w:firstLineChars="196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六、大会规模</w:t>
      </w:r>
    </w:p>
    <w:p>
      <w:pPr>
        <w:pStyle w:val="2"/>
        <w:adjustRightInd w:val="0"/>
        <w:snapToGrid w:val="0"/>
        <w:spacing w:line="300" w:lineRule="auto"/>
        <w:ind w:firstLine="624" w:firstLineChars="200"/>
        <w:rPr>
          <w:rFonts w:ascii="仿宋" w:hAnsi="仿宋" w:eastAsia="仿宋" w:cs="宋体"/>
          <w:b w:val="0"/>
          <w:bCs w:val="0"/>
          <w:spacing w:val="-4"/>
          <w:sz w:val="32"/>
          <w:szCs w:val="32"/>
        </w:rPr>
      </w:pPr>
      <w:r>
        <w:rPr>
          <w:rFonts w:ascii="仿宋" w:hAnsi="仿宋" w:eastAsia="仿宋" w:cs="宋体"/>
          <w:b w:val="0"/>
          <w:bCs w:val="0"/>
          <w:spacing w:val="-4"/>
          <w:sz w:val="32"/>
          <w:szCs w:val="32"/>
        </w:rPr>
        <w:t>100</w:t>
      </w:r>
      <w:r>
        <w:rPr>
          <w:rFonts w:hint="eastAsia" w:ascii="仿宋" w:hAnsi="仿宋" w:eastAsia="仿宋" w:cs="宋体"/>
          <w:b w:val="0"/>
          <w:bCs w:val="0"/>
          <w:spacing w:val="-4"/>
          <w:sz w:val="32"/>
          <w:szCs w:val="32"/>
        </w:rPr>
        <w:t>家番禺大型知名企业和上市公司</w:t>
      </w:r>
    </w:p>
    <w:p>
      <w:pPr>
        <w:pStyle w:val="2"/>
        <w:adjustRightInd w:val="0"/>
        <w:snapToGrid w:val="0"/>
        <w:spacing w:line="300" w:lineRule="auto"/>
        <w:ind w:firstLine="640" w:firstLineChars="200"/>
        <w:rPr>
          <w:rFonts w:ascii="仿宋_GB2312" w:hAnsi="宋体" w:eastAsia="仿宋_GB2312" w:cs="宋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宋体"/>
          <w:b w:val="0"/>
          <w:bCs w:val="0"/>
          <w:sz w:val="32"/>
          <w:szCs w:val="32"/>
        </w:rPr>
        <w:t>七、报名截止日期</w:t>
      </w:r>
    </w:p>
    <w:p>
      <w:pPr>
        <w:pStyle w:val="2"/>
        <w:adjustRightInd w:val="0"/>
        <w:snapToGrid w:val="0"/>
        <w:spacing w:line="300" w:lineRule="auto"/>
        <w:ind w:firstLine="640" w:firstLineChars="200"/>
        <w:rPr>
          <w:rFonts w:ascii="仿宋_GB2312" w:hAnsi="宋体" w:eastAsia="仿宋_GB2312" w:cs="宋体"/>
          <w:b w:val="0"/>
          <w:bCs w:val="0"/>
          <w:sz w:val="32"/>
          <w:szCs w:val="32"/>
        </w:rPr>
      </w:pPr>
      <w:r>
        <w:rPr>
          <w:rFonts w:hint="eastAsia" w:ascii="仿宋_GB2312" w:hAnsi="宋体" w:eastAsia="仿宋_GB2312" w:cs="宋体"/>
          <w:b w:val="0"/>
          <w:bCs w:val="0"/>
          <w:sz w:val="32"/>
          <w:szCs w:val="32"/>
        </w:rPr>
        <w:t>2017年6月3日下午</w:t>
      </w:r>
    </w:p>
    <w:p>
      <w:pPr>
        <w:pStyle w:val="2"/>
        <w:adjustRightInd w:val="0"/>
        <w:snapToGrid w:val="0"/>
        <w:spacing w:line="300" w:lineRule="auto"/>
        <w:ind w:firstLine="640" w:firstLineChars="200"/>
        <w:rPr>
          <w:rFonts w:ascii="黑体" w:hAnsi="黑体" w:eastAsia="黑体" w:cs="宋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宋体"/>
          <w:b w:val="0"/>
          <w:bCs w:val="0"/>
          <w:sz w:val="32"/>
          <w:szCs w:val="32"/>
        </w:rPr>
        <w:t>八、参会单位享受以下服务</w:t>
      </w:r>
    </w:p>
    <w:p>
      <w:pPr>
        <w:pStyle w:val="2"/>
        <w:adjustRightInd w:val="0"/>
        <w:snapToGrid w:val="0"/>
        <w:spacing w:line="300" w:lineRule="auto"/>
        <w:ind w:firstLine="640" w:firstLineChars="200"/>
        <w:rPr>
          <w:rFonts w:ascii="黑体" w:hAnsi="黑体" w:eastAsia="黑体" w:cs="宋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宋体"/>
          <w:b w:val="0"/>
          <w:bCs w:val="0"/>
          <w:sz w:val="32"/>
          <w:szCs w:val="32"/>
        </w:rPr>
        <w:t>1.免费参会</w:t>
      </w:r>
    </w:p>
    <w:p>
      <w:pPr>
        <w:pStyle w:val="2"/>
        <w:adjustRightInd w:val="0"/>
        <w:snapToGrid w:val="0"/>
        <w:spacing w:line="300" w:lineRule="auto"/>
        <w:ind w:firstLine="640" w:firstLineChars="200"/>
        <w:rPr>
          <w:rFonts w:ascii="仿宋_GB2312" w:hAnsi="宋体" w:eastAsia="仿宋_GB2312" w:cs="宋体"/>
          <w:b w:val="0"/>
          <w:sz w:val="32"/>
          <w:szCs w:val="32"/>
        </w:rPr>
      </w:pPr>
      <w:r>
        <w:rPr>
          <w:rFonts w:hint="eastAsia" w:ascii="仿宋_GB2312" w:hAnsi="宋体" w:eastAsia="仿宋_GB2312" w:cs="宋体"/>
          <w:b w:val="0"/>
          <w:sz w:val="32"/>
          <w:szCs w:val="32"/>
        </w:rPr>
        <w:t>2．在番禺人才网、南方人才网、广东省人才网全省各大高校网等网络平台发布信息；在南方都市报、番禺日报等报刊登宣传广告；）在大学城公交车及公共广告牌处做宣传广告；在番禺人才招聘大厅、劳动力市场招聘大厅进行宣传；通过区政府、区人社局、番禺人才、南方人才、番禺区就业办公室微信平台、以及广东省教育厅就业创业系统平台（青聘果APP）进行信息发布。</w:t>
      </w:r>
    </w:p>
    <w:p>
      <w:pPr>
        <w:pStyle w:val="2"/>
        <w:adjustRightInd w:val="0"/>
        <w:snapToGrid w:val="0"/>
        <w:spacing w:line="300" w:lineRule="auto"/>
        <w:ind w:firstLine="640" w:firstLineChars="200"/>
        <w:rPr>
          <w:rFonts w:ascii="仿宋_GB2312" w:hAnsi="宋体" w:eastAsia="仿宋_GB2312" w:cs="宋体"/>
          <w:b w:val="0"/>
          <w:bCs w:val="0"/>
          <w:sz w:val="32"/>
          <w:szCs w:val="32"/>
        </w:rPr>
      </w:pPr>
      <w:r>
        <w:rPr>
          <w:rFonts w:hint="eastAsia" w:ascii="仿宋_GB2312" w:hAnsi="宋体" w:eastAsia="仿宋_GB2312" w:cs="宋体"/>
          <w:b w:val="0"/>
          <w:bCs w:val="0"/>
          <w:sz w:val="32"/>
          <w:szCs w:val="32"/>
        </w:rPr>
        <w:t>3.提供标准招聘摊位一个(可供2人坐)、招聘海报一张【规格290×190cm（长×</w:t>
      </w:r>
      <w:r>
        <w:rPr>
          <w:rFonts w:ascii="仿宋_GB2312" w:hAnsi="宋体" w:eastAsia="仿宋_GB2312" w:cs="宋体"/>
          <w:b w:val="0"/>
          <w:bCs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b w:val="0"/>
          <w:bCs w:val="0"/>
          <w:sz w:val="32"/>
          <w:szCs w:val="32"/>
        </w:rPr>
        <w:t>宽）】。</w:t>
      </w:r>
    </w:p>
    <w:p>
      <w:pPr>
        <w:pStyle w:val="2"/>
        <w:adjustRightInd w:val="0"/>
        <w:snapToGrid w:val="0"/>
        <w:spacing w:line="300" w:lineRule="auto"/>
        <w:ind w:firstLine="640" w:firstLineChars="200"/>
        <w:rPr>
          <w:rFonts w:ascii="仿宋_GB2312" w:hAnsi="宋体" w:eastAsia="仿宋_GB2312" w:cs="宋体"/>
          <w:b w:val="0"/>
          <w:bCs w:val="0"/>
          <w:sz w:val="32"/>
          <w:szCs w:val="32"/>
        </w:rPr>
      </w:pPr>
      <w:r>
        <w:rPr>
          <w:rFonts w:hint="eastAsia" w:ascii="仿宋_GB2312" w:hAnsi="宋体" w:eastAsia="仿宋_GB2312" w:cs="宋体"/>
          <w:b w:val="0"/>
          <w:bCs w:val="0"/>
          <w:sz w:val="32"/>
          <w:szCs w:val="32"/>
          <w:lang w:val="en-US" w:eastAsia="zh-CN"/>
        </w:rPr>
        <w:t>4</w:t>
      </w:r>
      <w:bookmarkStart w:id="0" w:name="_GoBack"/>
      <w:bookmarkEnd w:id="0"/>
      <w:r>
        <w:rPr>
          <w:rFonts w:hint="eastAsia" w:ascii="仿宋_GB2312" w:hAnsi="宋体" w:eastAsia="仿宋_GB2312" w:cs="宋体"/>
          <w:b w:val="0"/>
          <w:bCs w:val="0"/>
          <w:sz w:val="32"/>
          <w:szCs w:val="32"/>
        </w:rPr>
        <w:t>．各用人单位招聘信息包括职位信息和实习实训需求。</w:t>
      </w:r>
    </w:p>
    <w:p>
      <w:pPr>
        <w:pStyle w:val="2"/>
        <w:spacing w:beforeLines="50" w:line="300" w:lineRule="auto"/>
        <w:ind w:firstLine="640" w:firstLineChars="200"/>
        <w:rPr>
          <w:rFonts w:ascii="仿宋_GB2312" w:hAnsi="宋体" w:eastAsia="仿宋_GB2312" w:cs="宋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宋体"/>
          <w:b w:val="0"/>
          <w:bCs w:val="0"/>
          <w:sz w:val="32"/>
          <w:szCs w:val="32"/>
        </w:rPr>
        <w:t>九、联系方式</w:t>
      </w:r>
      <w:r>
        <w:rPr>
          <w:rFonts w:hint="eastAsia" w:ascii="仿宋_GB2312" w:hAnsi="宋体" w:eastAsia="仿宋_GB2312" w:cs="宋体"/>
          <w:b w:val="0"/>
          <w:bCs w:val="0"/>
          <w:sz w:val="32"/>
          <w:szCs w:val="32"/>
        </w:rPr>
        <w:t>：</w:t>
      </w:r>
    </w:p>
    <w:p>
      <w:pPr>
        <w:spacing w:line="300" w:lineRule="auto"/>
        <w:ind w:firstLine="614" w:firstLineChars="192"/>
        <w:rPr>
          <w:rFonts w:ascii="仿宋_GB2312" w:hAnsi="宋体" w:eastAsia="仿宋_GB2312" w:cs="宋体"/>
          <w:bCs/>
          <w:sz w:val="32"/>
          <w:szCs w:val="32"/>
        </w:rPr>
      </w:pPr>
      <w:r>
        <w:rPr>
          <w:rFonts w:hint="eastAsia" w:ascii="仿宋_GB2312" w:hAnsi="宋体" w:eastAsia="仿宋_GB2312" w:cs="宋体"/>
          <w:bCs/>
          <w:sz w:val="32"/>
          <w:szCs w:val="32"/>
        </w:rPr>
        <w:t>联 系 人：苏子宇</w:t>
      </w:r>
    </w:p>
    <w:p>
      <w:pPr>
        <w:spacing w:line="300" w:lineRule="auto"/>
        <w:ind w:firstLine="614" w:firstLineChars="192"/>
        <w:rPr>
          <w:rFonts w:ascii="仿宋_GB2312" w:hAnsi="宋体" w:eastAsia="仿宋_GB2312" w:cs="宋体"/>
          <w:bCs/>
          <w:sz w:val="32"/>
          <w:szCs w:val="32"/>
        </w:rPr>
      </w:pPr>
      <w:r>
        <w:rPr>
          <w:rFonts w:hint="eastAsia" w:ascii="仿宋_GB2312" w:hAnsi="宋体" w:eastAsia="仿宋_GB2312" w:cs="宋体"/>
          <w:bCs/>
          <w:sz w:val="32"/>
          <w:szCs w:val="32"/>
        </w:rPr>
        <w:t>联系电话：13431072772</w:t>
      </w:r>
      <w:r>
        <w:rPr>
          <w:rFonts w:hint="eastAsia" w:ascii="仿宋_GB2312" w:hAnsi="宋体" w:eastAsia="仿宋_GB2312" w:cs="宋体"/>
          <w:bCs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 w:cs="宋体"/>
          <w:bCs/>
          <w:sz w:val="32"/>
          <w:szCs w:val="32"/>
          <w:lang w:val="en-US" w:eastAsia="zh-CN"/>
        </w:rPr>
        <w:t>84649162</w:t>
      </w:r>
    </w:p>
    <w:p>
      <w:pPr>
        <w:spacing w:line="300" w:lineRule="auto"/>
        <w:ind w:firstLine="640" w:firstLineChars="200"/>
        <w:rPr>
          <w:rFonts w:hint="eastAsia" w:ascii="仿宋_GB2312" w:hAnsi="宋体" w:eastAsia="仿宋_GB2312" w:cs="宋体"/>
          <w:bCs/>
          <w:sz w:val="32"/>
          <w:szCs w:val="32"/>
        </w:rPr>
      </w:pPr>
      <w:r>
        <w:rPr>
          <w:rFonts w:hint="eastAsia" w:ascii="仿宋_GB2312" w:hAnsi="宋体" w:eastAsia="仿宋_GB2312" w:cs="宋体"/>
          <w:bCs/>
          <w:sz w:val="32"/>
          <w:szCs w:val="32"/>
        </w:rPr>
        <w:t>邮    箱：</w:t>
      </w:r>
      <w:r>
        <w:rPr>
          <w:rFonts w:hint="eastAsia" w:ascii="仿宋_GB2312" w:hAnsi="宋体" w:eastAsia="仿宋_GB2312" w:cs="宋体"/>
          <w:bCs/>
          <w:sz w:val="32"/>
          <w:szCs w:val="32"/>
        </w:rPr>
        <w:fldChar w:fldCharType="begin"/>
      </w:r>
      <w:r>
        <w:rPr>
          <w:rFonts w:hint="eastAsia" w:ascii="仿宋_GB2312" w:hAnsi="宋体" w:eastAsia="仿宋_GB2312" w:cs="宋体"/>
          <w:bCs/>
          <w:sz w:val="32"/>
          <w:szCs w:val="32"/>
        </w:rPr>
        <w:instrText xml:space="preserve"> HYPERLINK "mailto:2429266614@qq.com" </w:instrText>
      </w:r>
      <w:r>
        <w:rPr>
          <w:rFonts w:hint="eastAsia" w:ascii="仿宋_GB2312" w:hAnsi="宋体" w:eastAsia="仿宋_GB2312" w:cs="宋体"/>
          <w:bCs/>
          <w:sz w:val="32"/>
          <w:szCs w:val="32"/>
        </w:rPr>
        <w:fldChar w:fldCharType="separate"/>
      </w:r>
      <w:r>
        <w:rPr>
          <w:rStyle w:val="7"/>
          <w:rFonts w:hint="eastAsia" w:ascii="仿宋_GB2312" w:hAnsi="宋体" w:eastAsia="仿宋_GB2312" w:cs="宋体"/>
          <w:bCs/>
          <w:sz w:val="32"/>
          <w:szCs w:val="32"/>
        </w:rPr>
        <w:t>2429266614@qq.com</w:t>
      </w:r>
      <w:r>
        <w:rPr>
          <w:rFonts w:hint="eastAsia" w:ascii="仿宋_GB2312" w:hAnsi="宋体" w:eastAsia="仿宋_GB2312" w:cs="宋体"/>
          <w:bCs/>
          <w:sz w:val="32"/>
          <w:szCs w:val="32"/>
        </w:rPr>
        <w:fldChar w:fldCharType="end"/>
      </w:r>
    </w:p>
    <w:p>
      <w:pPr>
        <w:spacing w:line="300" w:lineRule="auto"/>
        <w:ind w:firstLine="640" w:firstLineChars="200"/>
        <w:rPr>
          <w:rFonts w:hint="eastAsia" w:ascii="仿宋_GB2312" w:hAnsi="宋体" w:eastAsia="仿宋_GB2312" w:cs="宋体"/>
          <w:bCs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bCs/>
          <w:sz w:val="32"/>
          <w:szCs w:val="32"/>
          <w:lang w:eastAsia="zh-CN"/>
        </w:rPr>
        <w:t>传</w:t>
      </w:r>
      <w:r>
        <w:rPr>
          <w:rFonts w:hint="eastAsia" w:ascii="仿宋_GB2312" w:hAnsi="宋体" w:eastAsia="仿宋_GB2312" w:cs="宋体"/>
          <w:bCs/>
          <w:sz w:val="32"/>
          <w:szCs w:val="32"/>
          <w:lang w:val="en-US" w:eastAsia="zh-CN"/>
        </w:rPr>
        <w:t xml:space="preserve">    真：84641660</w:t>
      </w:r>
    </w:p>
    <w:p>
      <w:pPr>
        <w:pStyle w:val="2"/>
        <w:spacing w:beforeLines="50" w:line="300" w:lineRule="auto"/>
        <w:ind w:firstLine="640" w:firstLineChars="200"/>
        <w:rPr>
          <w:rFonts w:ascii="仿宋_GB2312" w:hAnsi="宋体" w:eastAsia="仿宋_GB2312" w:cs="宋体"/>
          <w:b w:val="0"/>
          <w:bCs w:val="0"/>
          <w:sz w:val="32"/>
          <w:szCs w:val="32"/>
        </w:rPr>
      </w:pPr>
    </w:p>
    <w:p>
      <w:pPr>
        <w:pStyle w:val="2"/>
        <w:spacing w:beforeLines="50" w:line="300" w:lineRule="auto"/>
        <w:ind w:firstLine="640" w:firstLineChars="200"/>
        <w:rPr>
          <w:rFonts w:hint="eastAsia" w:ascii="仿宋_GB2312" w:hAnsi="宋体" w:eastAsia="仿宋_GB2312" w:cs="宋体"/>
          <w:b w:val="0"/>
          <w:bCs w:val="0"/>
          <w:sz w:val="32"/>
          <w:szCs w:val="32"/>
          <w:u w:val="none"/>
          <w:lang w:eastAsia="zh-CN"/>
        </w:rPr>
      </w:pPr>
      <w:r>
        <w:rPr>
          <w:rFonts w:hint="eastAsia" w:ascii="仿宋_GB2312" w:hAnsi="宋体" w:eastAsia="仿宋_GB2312" w:cs="宋体"/>
          <w:b w:val="0"/>
          <w:bCs w:val="0"/>
          <w:sz w:val="32"/>
          <w:szCs w:val="32"/>
          <w:u w:val="none"/>
          <w:lang w:eastAsia="zh-CN"/>
        </w:rPr>
        <w:t>（本通知，可关注厂商会微信公众号</w:t>
      </w:r>
      <w:r>
        <w:rPr>
          <w:rFonts w:hint="eastAsia" w:ascii="仿宋_GB2312" w:hAnsi="宋体" w:eastAsia="仿宋_GB2312" w:cs="宋体"/>
          <w:b w:val="0"/>
          <w:bCs w:val="0"/>
          <w:sz w:val="32"/>
          <w:szCs w:val="32"/>
          <w:u w:val="none"/>
          <w:lang w:val="en-US" w:eastAsia="zh-CN"/>
        </w:rPr>
        <w:t>pyqcsh或网站www.pycsh.cn查阅下载）</w:t>
      </w:r>
    </w:p>
    <w:p>
      <w:pPr>
        <w:pStyle w:val="2"/>
        <w:spacing w:beforeLines="50" w:line="300" w:lineRule="auto"/>
        <w:ind w:firstLine="640" w:firstLineChars="200"/>
        <w:rPr>
          <w:rFonts w:ascii="仿宋_GB2312" w:hAnsi="宋体" w:eastAsia="仿宋_GB2312" w:cs="宋体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宋体" w:eastAsia="仿宋_GB2312" w:cs="宋体"/>
          <w:b w:val="0"/>
          <w:bCs w:val="0"/>
          <w:sz w:val="32"/>
          <w:szCs w:val="32"/>
          <w:u w:val="none"/>
        </w:rPr>
        <w:t>附件：报名回执</w:t>
      </w:r>
    </w:p>
    <w:p>
      <w:pPr>
        <w:pStyle w:val="2"/>
        <w:spacing w:line="300" w:lineRule="auto"/>
        <w:ind w:firstLine="600" w:firstLineChars="200"/>
        <w:rPr>
          <w:rFonts w:ascii="仿宋_GB2312" w:hAnsi="宋体" w:eastAsia="仿宋_GB2312" w:cs="宋体"/>
          <w:b w:val="0"/>
          <w:bCs w:val="0"/>
          <w:sz w:val="30"/>
          <w:szCs w:val="30"/>
        </w:rPr>
      </w:pPr>
    </w:p>
    <w:p>
      <w:pPr>
        <w:pStyle w:val="2"/>
        <w:spacing w:line="300" w:lineRule="auto"/>
        <w:ind w:firstLine="600" w:firstLineChars="200"/>
        <w:rPr>
          <w:rFonts w:ascii="仿宋_GB2312" w:hAnsi="宋体" w:eastAsia="仿宋_GB2312" w:cs="宋体"/>
          <w:b w:val="0"/>
          <w:bCs w:val="0"/>
          <w:sz w:val="30"/>
          <w:szCs w:val="30"/>
        </w:rPr>
      </w:pPr>
    </w:p>
    <w:p>
      <w:pPr>
        <w:pStyle w:val="2"/>
        <w:wordWrap w:val="0"/>
        <w:spacing w:line="300" w:lineRule="auto"/>
        <w:ind w:firstLine="597" w:firstLineChars="199"/>
        <w:jc w:val="right"/>
        <w:rPr>
          <w:rFonts w:ascii="仿宋_GB2312" w:hAnsi="宋体" w:eastAsia="仿宋_GB2312" w:cs="宋体"/>
          <w:b w:val="0"/>
          <w:bCs w:val="0"/>
          <w:sz w:val="32"/>
          <w:szCs w:val="32"/>
        </w:rPr>
      </w:pPr>
      <w:r>
        <w:rPr>
          <w:rFonts w:hint="eastAsia" w:ascii="仿宋_GB2312" w:hAnsi="宋体" w:eastAsia="仿宋_GB2312" w:cs="宋体"/>
          <w:b w:val="0"/>
          <w:bCs w:val="0"/>
          <w:sz w:val="30"/>
          <w:szCs w:val="30"/>
        </w:rPr>
        <w:t xml:space="preserve">         </w:t>
      </w:r>
      <w:r>
        <w:rPr>
          <w:rFonts w:hint="eastAsia" w:ascii="仿宋_GB2312" w:hAnsi="宋体" w:eastAsia="仿宋_GB2312" w:cs="宋体"/>
          <w:b w:val="0"/>
          <w:bCs w:val="0"/>
          <w:sz w:val="32"/>
          <w:szCs w:val="32"/>
        </w:rPr>
        <w:t xml:space="preserve">   广州市番禺区厂商会    </w:t>
      </w:r>
    </w:p>
    <w:p>
      <w:pPr>
        <w:widowControl/>
        <w:wordWrap w:val="0"/>
        <w:spacing w:line="300" w:lineRule="auto"/>
        <w:jc w:val="right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</w:t>
      </w:r>
      <w:r>
        <w:rPr>
          <w:rFonts w:hint="eastAsia" w:ascii="仿宋_GB2312" w:hAnsi="宋体" w:eastAsia="仿宋_GB2312" w:cs="宋体"/>
          <w:sz w:val="32"/>
          <w:szCs w:val="32"/>
        </w:rPr>
        <w:t xml:space="preserve">        2017年5月25日    </w:t>
      </w:r>
      <w:r>
        <w:rPr>
          <w:rFonts w:hint="eastAsia" w:ascii="仿宋_GB2312" w:hAnsi="宋体" w:eastAsia="仿宋_GB2312" w:cs="宋体"/>
          <w:sz w:val="30"/>
          <w:szCs w:val="30"/>
        </w:rPr>
        <w:t xml:space="preserve"> </w:t>
      </w:r>
    </w:p>
    <w:p>
      <w:pPr>
        <w:spacing w:line="300" w:lineRule="auto"/>
        <w:rPr>
          <w:rFonts w:ascii="宋体" w:hAnsi="宋体" w:cs="宋体"/>
          <w:b/>
          <w:sz w:val="28"/>
          <w:szCs w:val="28"/>
        </w:rPr>
      </w:pPr>
    </w:p>
    <w:p>
      <w:pPr>
        <w:spacing w:line="300" w:lineRule="auto"/>
        <w:rPr>
          <w:rFonts w:ascii="宋体" w:hAnsi="宋体" w:cs="宋体"/>
          <w:b/>
          <w:sz w:val="28"/>
          <w:szCs w:val="28"/>
        </w:rPr>
      </w:pPr>
    </w:p>
    <w:p>
      <w:pPr>
        <w:spacing w:line="300" w:lineRule="auto"/>
        <w:rPr>
          <w:rFonts w:ascii="宋体" w:hAnsi="宋体" w:cs="宋体"/>
          <w:b/>
          <w:sz w:val="28"/>
          <w:szCs w:val="28"/>
        </w:rPr>
      </w:pPr>
    </w:p>
    <w:p>
      <w:pPr>
        <w:spacing w:line="300" w:lineRule="auto"/>
        <w:rPr>
          <w:rFonts w:ascii="宋体" w:hAnsi="宋体" w:cs="宋体"/>
          <w:b/>
          <w:sz w:val="28"/>
          <w:szCs w:val="28"/>
        </w:rPr>
      </w:pPr>
    </w:p>
    <w:p>
      <w:pPr>
        <w:spacing w:line="300" w:lineRule="auto"/>
        <w:rPr>
          <w:rFonts w:ascii="宋体" w:hAnsi="宋体" w:cs="宋体"/>
          <w:b/>
          <w:sz w:val="28"/>
          <w:szCs w:val="28"/>
        </w:rPr>
      </w:pPr>
    </w:p>
    <w:p>
      <w:pPr>
        <w:spacing w:line="300" w:lineRule="auto"/>
        <w:rPr>
          <w:rFonts w:ascii="宋体" w:hAnsi="宋体" w:cs="宋体"/>
          <w:b/>
          <w:sz w:val="28"/>
          <w:szCs w:val="28"/>
        </w:rPr>
      </w:pPr>
    </w:p>
    <w:p>
      <w:pPr>
        <w:spacing w:line="300" w:lineRule="auto"/>
        <w:rPr>
          <w:rFonts w:ascii="宋体" w:hAnsi="宋体" w:cs="宋体"/>
          <w:b/>
          <w:sz w:val="28"/>
          <w:szCs w:val="28"/>
        </w:rPr>
      </w:pPr>
    </w:p>
    <w:p>
      <w:pPr>
        <w:spacing w:line="300" w:lineRule="auto"/>
        <w:rPr>
          <w:rFonts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</w:rPr>
        <w:t>附件</w:t>
      </w:r>
    </w:p>
    <w:p>
      <w:pPr>
        <w:spacing w:line="300" w:lineRule="auto"/>
        <w:rPr>
          <w:rFonts w:ascii="宋体" w:hAnsi="宋体" w:cs="宋体"/>
          <w:b/>
          <w:sz w:val="28"/>
          <w:szCs w:val="28"/>
        </w:rPr>
      </w:pPr>
    </w:p>
    <w:p>
      <w:pPr>
        <w:spacing w:line="300" w:lineRule="auto"/>
        <w:jc w:val="center"/>
        <w:rPr>
          <w:rFonts w:ascii="宋体" w:hAnsi="宋体" w:cs="宋体"/>
          <w:b/>
          <w:sz w:val="44"/>
          <w:szCs w:val="44"/>
        </w:rPr>
      </w:pPr>
      <w:r>
        <w:rPr>
          <w:rFonts w:hint="eastAsia" w:ascii="宋体" w:hAnsi="宋体" w:cs="宋体"/>
          <w:b/>
          <w:sz w:val="44"/>
          <w:szCs w:val="44"/>
        </w:rPr>
        <w:t>报名回执</w:t>
      </w:r>
    </w:p>
    <w:p>
      <w:pPr>
        <w:spacing w:line="300" w:lineRule="auto"/>
        <w:ind w:firstLine="883" w:firstLineChars="200"/>
        <w:jc w:val="center"/>
        <w:rPr>
          <w:rFonts w:ascii="宋体" w:hAnsi="宋体" w:cs="宋体"/>
          <w:b/>
          <w:sz w:val="44"/>
          <w:szCs w:val="44"/>
        </w:rPr>
      </w:pPr>
    </w:p>
    <w:p>
      <w:pPr>
        <w:spacing w:line="300" w:lineRule="auto"/>
        <w:rPr>
          <w:rFonts w:ascii="宋体" w:hAnsi="宋体" w:cs="宋体"/>
          <w:bCs/>
          <w:sz w:val="32"/>
          <w:szCs w:val="32"/>
        </w:rPr>
      </w:pPr>
      <w:r>
        <w:rPr>
          <w:rFonts w:hint="eastAsia" w:ascii="宋体" w:hAnsi="宋体" w:cs="宋体"/>
          <w:bCs/>
          <w:sz w:val="32"/>
          <w:szCs w:val="32"/>
        </w:rPr>
        <w:t>参会单位：（盖章）            填表日期：   年   月   日</w:t>
      </w:r>
    </w:p>
    <w:tbl>
      <w:tblPr>
        <w:tblStyle w:val="8"/>
        <w:tblW w:w="9854" w:type="dxa"/>
        <w:tblInd w:w="-459" w:type="dxa"/>
        <w:tblBorders>
          <w:top w:val="double" w:color="auto" w:sz="4" w:space="0"/>
          <w:left w:val="double" w:color="auto" w:sz="4" w:space="0"/>
          <w:bottom w:val="sing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2835"/>
        <w:gridCol w:w="2410"/>
        <w:gridCol w:w="2766"/>
      </w:tblGrid>
      <w:tr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</w:tcPr>
          <w:p>
            <w:pPr>
              <w:spacing w:line="300" w:lineRule="auto"/>
              <w:rPr>
                <w:rFonts w:ascii="宋体" w:hAnsi="宋体" w:cs="宋体"/>
                <w:bCs/>
                <w:sz w:val="32"/>
                <w:szCs w:val="32"/>
              </w:rPr>
            </w:pPr>
            <w:r>
              <w:rPr>
                <w:rFonts w:hint="eastAsia" w:ascii="宋体" w:hAnsi="宋体" w:cs="宋体"/>
                <w:bCs/>
                <w:sz w:val="32"/>
                <w:szCs w:val="32"/>
              </w:rPr>
              <w:t>企业名称</w:t>
            </w:r>
          </w:p>
        </w:tc>
        <w:tc>
          <w:tcPr>
            <w:tcW w:w="8011" w:type="dxa"/>
            <w:gridSpan w:val="3"/>
          </w:tcPr>
          <w:p>
            <w:pPr>
              <w:spacing w:line="300" w:lineRule="auto"/>
              <w:ind w:firstLine="640" w:firstLineChars="200"/>
              <w:rPr>
                <w:rFonts w:ascii="宋体" w:hAnsi="宋体" w:cs="宋体"/>
                <w:bCs/>
                <w:sz w:val="32"/>
                <w:szCs w:val="32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</w:tcPr>
          <w:p>
            <w:pPr>
              <w:spacing w:line="300" w:lineRule="auto"/>
              <w:rPr>
                <w:rFonts w:ascii="宋体" w:hAnsi="宋体" w:cs="宋体"/>
                <w:bCs/>
                <w:sz w:val="32"/>
                <w:szCs w:val="32"/>
              </w:rPr>
            </w:pPr>
            <w:r>
              <w:rPr>
                <w:rFonts w:hint="eastAsia" w:ascii="宋体" w:hAnsi="宋体" w:cs="宋体"/>
                <w:bCs/>
                <w:sz w:val="32"/>
                <w:szCs w:val="32"/>
              </w:rPr>
              <w:t>楣板名称</w:t>
            </w:r>
          </w:p>
        </w:tc>
        <w:tc>
          <w:tcPr>
            <w:tcW w:w="8011" w:type="dxa"/>
            <w:gridSpan w:val="3"/>
          </w:tcPr>
          <w:p>
            <w:pPr>
              <w:spacing w:line="300" w:lineRule="auto"/>
              <w:ind w:firstLine="640" w:firstLineChars="200"/>
              <w:rPr>
                <w:rFonts w:ascii="宋体" w:hAnsi="宋体" w:cs="宋体"/>
                <w:bCs/>
                <w:sz w:val="32"/>
                <w:szCs w:val="32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</w:tcPr>
          <w:p>
            <w:pPr>
              <w:spacing w:line="300" w:lineRule="auto"/>
              <w:rPr>
                <w:rFonts w:ascii="宋体" w:hAnsi="宋体" w:cs="宋体"/>
                <w:bCs/>
                <w:sz w:val="32"/>
                <w:szCs w:val="32"/>
              </w:rPr>
            </w:pPr>
            <w:r>
              <w:rPr>
                <w:rFonts w:hint="eastAsia" w:ascii="宋体" w:hAnsi="宋体" w:cs="宋体"/>
                <w:bCs/>
                <w:sz w:val="32"/>
                <w:szCs w:val="32"/>
              </w:rPr>
              <w:t>单位性质</w:t>
            </w:r>
          </w:p>
        </w:tc>
        <w:tc>
          <w:tcPr>
            <w:tcW w:w="2835" w:type="dxa"/>
          </w:tcPr>
          <w:p>
            <w:pPr>
              <w:spacing w:line="300" w:lineRule="auto"/>
              <w:ind w:firstLine="640" w:firstLineChars="200"/>
              <w:rPr>
                <w:rFonts w:ascii="宋体" w:hAnsi="宋体" w:cs="宋体"/>
                <w:bCs/>
                <w:sz w:val="32"/>
                <w:szCs w:val="32"/>
              </w:rPr>
            </w:pPr>
          </w:p>
        </w:tc>
        <w:tc>
          <w:tcPr>
            <w:tcW w:w="2410" w:type="dxa"/>
          </w:tcPr>
          <w:p>
            <w:pPr>
              <w:spacing w:line="300" w:lineRule="auto"/>
              <w:rPr>
                <w:rFonts w:ascii="宋体" w:hAnsi="宋体" w:cs="宋体"/>
                <w:bCs/>
                <w:sz w:val="32"/>
                <w:szCs w:val="32"/>
              </w:rPr>
            </w:pPr>
            <w:r>
              <w:rPr>
                <w:rFonts w:hint="eastAsia" w:ascii="宋体" w:hAnsi="宋体" w:cs="宋体"/>
                <w:bCs/>
                <w:sz w:val="32"/>
                <w:szCs w:val="32"/>
              </w:rPr>
              <w:t>所属行业</w:t>
            </w:r>
          </w:p>
        </w:tc>
        <w:tc>
          <w:tcPr>
            <w:tcW w:w="2766" w:type="dxa"/>
          </w:tcPr>
          <w:p>
            <w:pPr>
              <w:spacing w:line="300" w:lineRule="auto"/>
              <w:ind w:firstLine="640" w:firstLineChars="200"/>
              <w:rPr>
                <w:rFonts w:ascii="宋体" w:hAnsi="宋体" w:cs="宋体"/>
                <w:bCs/>
                <w:sz w:val="32"/>
                <w:szCs w:val="32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</w:tcPr>
          <w:p>
            <w:pPr>
              <w:spacing w:line="300" w:lineRule="auto"/>
              <w:rPr>
                <w:rFonts w:ascii="宋体" w:hAnsi="宋体" w:cs="宋体"/>
                <w:bCs/>
                <w:sz w:val="32"/>
                <w:szCs w:val="32"/>
              </w:rPr>
            </w:pPr>
            <w:r>
              <w:rPr>
                <w:rFonts w:hint="eastAsia" w:ascii="宋体" w:hAnsi="宋体" w:cs="宋体"/>
                <w:bCs/>
                <w:sz w:val="32"/>
                <w:szCs w:val="32"/>
              </w:rPr>
              <w:t>联系人</w:t>
            </w:r>
          </w:p>
        </w:tc>
        <w:tc>
          <w:tcPr>
            <w:tcW w:w="2835" w:type="dxa"/>
          </w:tcPr>
          <w:p>
            <w:pPr>
              <w:spacing w:line="300" w:lineRule="auto"/>
              <w:ind w:firstLine="640" w:firstLineChars="200"/>
              <w:rPr>
                <w:rFonts w:ascii="宋体" w:hAnsi="宋体" w:cs="宋体"/>
                <w:bCs/>
                <w:sz w:val="32"/>
                <w:szCs w:val="32"/>
              </w:rPr>
            </w:pPr>
          </w:p>
        </w:tc>
        <w:tc>
          <w:tcPr>
            <w:tcW w:w="2410" w:type="dxa"/>
          </w:tcPr>
          <w:p>
            <w:pPr>
              <w:spacing w:line="300" w:lineRule="auto"/>
              <w:rPr>
                <w:rFonts w:ascii="宋体" w:hAnsi="宋体" w:cs="宋体"/>
                <w:bCs/>
                <w:sz w:val="32"/>
                <w:szCs w:val="32"/>
              </w:rPr>
            </w:pPr>
            <w:r>
              <w:rPr>
                <w:rFonts w:hint="eastAsia" w:ascii="宋体" w:hAnsi="宋体" w:cs="宋体"/>
                <w:bCs/>
                <w:sz w:val="32"/>
                <w:szCs w:val="32"/>
              </w:rPr>
              <w:t>手机号码</w:t>
            </w:r>
          </w:p>
        </w:tc>
        <w:tc>
          <w:tcPr>
            <w:tcW w:w="2766" w:type="dxa"/>
          </w:tcPr>
          <w:p>
            <w:pPr>
              <w:spacing w:line="300" w:lineRule="auto"/>
              <w:ind w:firstLine="640" w:firstLineChars="200"/>
              <w:rPr>
                <w:rFonts w:ascii="宋体" w:hAnsi="宋体" w:cs="宋体"/>
                <w:bCs/>
                <w:sz w:val="32"/>
                <w:szCs w:val="32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</w:tcPr>
          <w:p>
            <w:pPr>
              <w:spacing w:line="300" w:lineRule="auto"/>
              <w:rPr>
                <w:rFonts w:ascii="宋体" w:hAnsi="宋体" w:cs="宋体"/>
                <w:bCs/>
                <w:sz w:val="32"/>
                <w:szCs w:val="32"/>
              </w:rPr>
            </w:pPr>
            <w:r>
              <w:rPr>
                <w:rFonts w:hint="eastAsia" w:ascii="宋体" w:hAnsi="宋体" w:cs="宋体"/>
                <w:bCs/>
                <w:sz w:val="32"/>
                <w:szCs w:val="32"/>
              </w:rPr>
              <w:t>办公电话</w:t>
            </w:r>
          </w:p>
        </w:tc>
        <w:tc>
          <w:tcPr>
            <w:tcW w:w="2835" w:type="dxa"/>
          </w:tcPr>
          <w:p>
            <w:pPr>
              <w:spacing w:line="300" w:lineRule="auto"/>
              <w:ind w:firstLine="640" w:firstLineChars="200"/>
              <w:rPr>
                <w:rFonts w:ascii="宋体" w:hAnsi="宋体" w:cs="宋体"/>
                <w:bCs/>
                <w:sz w:val="32"/>
                <w:szCs w:val="32"/>
              </w:rPr>
            </w:pPr>
          </w:p>
        </w:tc>
        <w:tc>
          <w:tcPr>
            <w:tcW w:w="2410" w:type="dxa"/>
          </w:tcPr>
          <w:p>
            <w:pPr>
              <w:spacing w:line="300" w:lineRule="auto"/>
              <w:rPr>
                <w:rFonts w:ascii="宋体" w:hAnsi="宋体" w:cs="宋体"/>
                <w:bCs/>
                <w:sz w:val="32"/>
                <w:szCs w:val="32"/>
              </w:rPr>
            </w:pPr>
            <w:r>
              <w:rPr>
                <w:rFonts w:hint="eastAsia" w:ascii="宋体" w:hAnsi="宋体" w:cs="宋体"/>
                <w:bCs/>
                <w:sz w:val="32"/>
                <w:szCs w:val="32"/>
              </w:rPr>
              <w:t>传真号码</w:t>
            </w:r>
          </w:p>
        </w:tc>
        <w:tc>
          <w:tcPr>
            <w:tcW w:w="2766" w:type="dxa"/>
          </w:tcPr>
          <w:p>
            <w:pPr>
              <w:spacing w:line="300" w:lineRule="auto"/>
              <w:ind w:firstLine="640" w:firstLineChars="200"/>
              <w:rPr>
                <w:rFonts w:ascii="宋体" w:hAnsi="宋体" w:cs="宋体"/>
                <w:bCs/>
                <w:sz w:val="32"/>
                <w:szCs w:val="32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</w:tcPr>
          <w:p>
            <w:pPr>
              <w:spacing w:line="300" w:lineRule="auto"/>
              <w:rPr>
                <w:rFonts w:ascii="宋体" w:hAnsi="宋体" w:cs="宋体"/>
                <w:bCs/>
                <w:sz w:val="32"/>
                <w:szCs w:val="32"/>
              </w:rPr>
            </w:pPr>
            <w:r>
              <w:rPr>
                <w:rFonts w:hint="eastAsia" w:ascii="宋体" w:hAnsi="宋体" w:cs="宋体"/>
                <w:bCs/>
                <w:sz w:val="32"/>
                <w:szCs w:val="32"/>
              </w:rPr>
              <w:t>参会人数</w:t>
            </w:r>
          </w:p>
        </w:tc>
        <w:tc>
          <w:tcPr>
            <w:tcW w:w="2835" w:type="dxa"/>
          </w:tcPr>
          <w:p>
            <w:pPr>
              <w:spacing w:line="300" w:lineRule="auto"/>
              <w:rPr>
                <w:rFonts w:ascii="宋体" w:hAnsi="宋体" w:cs="宋体"/>
                <w:bCs/>
                <w:sz w:val="32"/>
                <w:szCs w:val="32"/>
              </w:rPr>
            </w:pPr>
          </w:p>
        </w:tc>
        <w:tc>
          <w:tcPr>
            <w:tcW w:w="2410" w:type="dxa"/>
          </w:tcPr>
          <w:p>
            <w:pPr>
              <w:spacing w:line="300" w:lineRule="auto"/>
              <w:rPr>
                <w:rFonts w:ascii="宋体" w:hAnsi="宋体" w:cs="宋体"/>
                <w:bCs/>
                <w:sz w:val="32"/>
                <w:szCs w:val="32"/>
              </w:rPr>
            </w:pPr>
            <w:r>
              <w:rPr>
                <w:rFonts w:hint="eastAsia" w:ascii="宋体" w:hAnsi="宋体" w:cs="宋体"/>
                <w:bCs/>
                <w:sz w:val="32"/>
                <w:szCs w:val="32"/>
              </w:rPr>
              <w:t>邮    箱</w:t>
            </w:r>
          </w:p>
        </w:tc>
        <w:tc>
          <w:tcPr>
            <w:tcW w:w="2766" w:type="dxa"/>
          </w:tcPr>
          <w:p>
            <w:pPr>
              <w:spacing w:line="300" w:lineRule="auto"/>
              <w:ind w:firstLine="640" w:firstLineChars="200"/>
              <w:rPr>
                <w:rFonts w:ascii="宋体" w:hAnsi="宋体" w:cs="宋体"/>
                <w:bCs/>
                <w:sz w:val="32"/>
                <w:szCs w:val="32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</w:tcPr>
          <w:p>
            <w:pPr>
              <w:spacing w:line="300" w:lineRule="auto"/>
              <w:rPr>
                <w:rFonts w:ascii="宋体" w:hAnsi="宋体" w:cs="宋体"/>
                <w:bCs/>
                <w:sz w:val="32"/>
                <w:szCs w:val="32"/>
              </w:rPr>
            </w:pPr>
            <w:r>
              <w:rPr>
                <w:rFonts w:hint="eastAsia" w:ascii="宋体" w:hAnsi="宋体" w:cs="宋体"/>
                <w:bCs/>
                <w:sz w:val="32"/>
                <w:szCs w:val="32"/>
              </w:rPr>
              <w:t>通讯地址</w:t>
            </w:r>
          </w:p>
        </w:tc>
        <w:tc>
          <w:tcPr>
            <w:tcW w:w="8011" w:type="dxa"/>
            <w:gridSpan w:val="3"/>
          </w:tcPr>
          <w:p>
            <w:pPr>
              <w:spacing w:line="300" w:lineRule="auto"/>
              <w:ind w:firstLine="640" w:firstLineChars="200"/>
              <w:rPr>
                <w:rFonts w:ascii="宋体" w:hAnsi="宋体" w:cs="宋体"/>
                <w:bCs/>
                <w:sz w:val="32"/>
                <w:szCs w:val="32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843" w:type="dxa"/>
          </w:tcPr>
          <w:p>
            <w:pPr>
              <w:spacing w:line="300" w:lineRule="auto"/>
              <w:rPr>
                <w:rFonts w:ascii="宋体" w:hAnsi="宋体" w:cs="宋体"/>
                <w:bCs/>
                <w:sz w:val="32"/>
                <w:szCs w:val="32"/>
              </w:rPr>
            </w:pPr>
            <w:r>
              <w:rPr>
                <w:rFonts w:hint="eastAsia" w:ascii="宋体" w:hAnsi="宋体" w:cs="宋体"/>
                <w:bCs/>
                <w:sz w:val="32"/>
                <w:szCs w:val="32"/>
              </w:rPr>
              <w:t>目前单位职工人数</w:t>
            </w:r>
          </w:p>
        </w:tc>
        <w:tc>
          <w:tcPr>
            <w:tcW w:w="2835" w:type="dxa"/>
          </w:tcPr>
          <w:p>
            <w:pPr>
              <w:spacing w:line="300" w:lineRule="auto"/>
              <w:ind w:firstLine="960" w:firstLineChars="300"/>
              <w:rPr>
                <w:rFonts w:ascii="宋体" w:hAnsi="宋体" w:cs="宋体"/>
                <w:bCs/>
                <w:sz w:val="32"/>
                <w:szCs w:val="32"/>
              </w:rPr>
            </w:pPr>
            <w:r>
              <w:rPr>
                <w:rFonts w:hint="eastAsia" w:ascii="宋体" w:hAnsi="宋体" w:cs="宋体"/>
                <w:bCs/>
                <w:sz w:val="32"/>
                <w:szCs w:val="32"/>
              </w:rPr>
              <w:t xml:space="preserve">   </w:t>
            </w:r>
          </w:p>
        </w:tc>
        <w:tc>
          <w:tcPr>
            <w:tcW w:w="2410" w:type="dxa"/>
          </w:tcPr>
          <w:p>
            <w:pPr>
              <w:spacing w:line="300" w:lineRule="auto"/>
              <w:rPr>
                <w:rFonts w:ascii="宋体" w:hAnsi="宋体" w:cs="宋体"/>
                <w:bCs/>
                <w:sz w:val="32"/>
                <w:szCs w:val="32"/>
              </w:rPr>
            </w:pPr>
            <w:r>
              <w:rPr>
                <w:rFonts w:hint="eastAsia" w:ascii="宋体" w:hAnsi="宋体" w:cs="宋体"/>
                <w:bCs/>
                <w:sz w:val="32"/>
                <w:szCs w:val="32"/>
              </w:rPr>
              <w:t>拟招聘人数和实习岗位数</w:t>
            </w:r>
          </w:p>
        </w:tc>
        <w:tc>
          <w:tcPr>
            <w:tcW w:w="2766" w:type="dxa"/>
          </w:tcPr>
          <w:p>
            <w:pPr>
              <w:spacing w:line="300" w:lineRule="auto"/>
              <w:ind w:firstLine="640" w:firstLineChars="200"/>
              <w:rPr>
                <w:rFonts w:ascii="宋体" w:hAnsi="宋体" w:cs="宋体"/>
                <w:bCs/>
                <w:sz w:val="32"/>
                <w:szCs w:val="32"/>
              </w:rPr>
            </w:pPr>
            <w:r>
              <w:rPr>
                <w:rFonts w:hint="eastAsia" w:ascii="宋体" w:hAnsi="宋体" w:cs="宋体"/>
                <w:bCs/>
                <w:sz w:val="32"/>
                <w:szCs w:val="32"/>
              </w:rPr>
              <w:t xml:space="preserve">       </w:t>
            </w:r>
          </w:p>
        </w:tc>
      </w:tr>
    </w:tbl>
    <w:p>
      <w:pPr>
        <w:pStyle w:val="2"/>
        <w:spacing w:line="300" w:lineRule="auto"/>
        <w:ind w:firstLine="562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4316730</wp:posOffset>
            </wp:positionH>
            <wp:positionV relativeFrom="paragraph">
              <wp:posOffset>318135</wp:posOffset>
            </wp:positionV>
            <wp:extent cx="1230630" cy="1640840"/>
            <wp:effectExtent l="0" t="0" r="0" b="0"/>
            <wp:wrapSquare wrapText="bothSides"/>
            <wp:docPr id="1" name="图片 0" descr="微信图片_20170523190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0" descr="微信图片_20170523190454.jp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0630" cy="1640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cs="宋体"/>
          <w:sz w:val="28"/>
          <w:szCs w:val="28"/>
        </w:rPr>
        <w:t>备注：</w:t>
      </w:r>
    </w:p>
    <w:p>
      <w:pPr>
        <w:spacing w:line="300" w:lineRule="auto"/>
        <w:ind w:left="640"/>
        <w:rPr>
          <w:rFonts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一、参会单位注意事项：</w:t>
      </w:r>
    </w:p>
    <w:p>
      <w:pPr>
        <w:spacing w:line="300" w:lineRule="auto"/>
        <w:ind w:firstLine="672" w:firstLineChars="240"/>
        <w:rPr>
          <w:rFonts w:ascii="宋体" w:hAnsi="宋体" w:cs="宋体"/>
          <w:bCs/>
          <w:sz w:val="28"/>
          <w:szCs w:val="28"/>
        </w:rPr>
      </w:pPr>
      <w:r>
        <w:rPr>
          <w:rFonts w:hint="eastAsia" w:ascii="宋体" w:hAnsi="宋体" w:cs="宋体"/>
          <w:bCs/>
          <w:sz w:val="28"/>
          <w:szCs w:val="28"/>
        </w:rPr>
        <w:t>1、参会单位报名前请加：“6月10日大学城招聘会” QQ群：</w:t>
      </w:r>
      <w:r>
        <w:rPr>
          <w:rFonts w:ascii="宋体" w:hAnsi="宋体" w:cs="宋体"/>
          <w:bCs/>
          <w:sz w:val="28"/>
          <w:szCs w:val="28"/>
        </w:rPr>
        <w:t>391597494</w:t>
      </w:r>
      <w:r>
        <w:rPr>
          <w:rFonts w:hint="eastAsia" w:ascii="宋体" w:hAnsi="宋体" w:cs="宋体"/>
          <w:bCs/>
          <w:sz w:val="28"/>
          <w:szCs w:val="28"/>
        </w:rPr>
        <w:t>。同时扫描微信加入微信群：</w:t>
      </w:r>
    </w:p>
    <w:p>
      <w:pPr>
        <w:spacing w:line="300" w:lineRule="auto"/>
        <w:rPr>
          <w:rFonts w:ascii="宋体" w:hAnsi="宋体" w:cs="宋体"/>
          <w:bCs/>
          <w:sz w:val="28"/>
          <w:szCs w:val="28"/>
        </w:rPr>
      </w:pPr>
      <w:r>
        <w:rPr>
          <w:rFonts w:hint="eastAsia" w:ascii="宋体" w:hAnsi="宋体" w:cs="宋体"/>
          <w:bCs/>
          <w:sz w:val="28"/>
          <w:szCs w:val="28"/>
        </w:rPr>
        <w:t>6月10日招聘会。</w:t>
      </w:r>
    </w:p>
    <w:p>
      <w:pPr>
        <w:spacing w:line="300" w:lineRule="auto"/>
        <w:ind w:firstLine="672" w:firstLineChars="240"/>
        <w:rPr>
          <w:rFonts w:ascii="宋体" w:hAnsi="宋体" w:cs="宋体"/>
          <w:bCs/>
          <w:sz w:val="28"/>
          <w:szCs w:val="28"/>
        </w:rPr>
      </w:pPr>
      <w:r>
        <w:rPr>
          <w:rFonts w:hint="eastAsia" w:ascii="宋体" w:hAnsi="宋体" w:cs="宋体"/>
          <w:bCs/>
          <w:sz w:val="28"/>
          <w:szCs w:val="28"/>
        </w:rPr>
        <w:t>2、以E-mail方式将有效的《营业执照》副本扫描件及详细的招聘内容发送至邮箱：</w:t>
      </w:r>
      <w:r>
        <w:rPr>
          <w:rFonts w:hint="eastAsia" w:ascii="仿宋_GB2312" w:hAnsi="宋体" w:eastAsia="仿宋_GB2312" w:cs="宋体"/>
          <w:bCs/>
          <w:sz w:val="32"/>
          <w:szCs w:val="32"/>
        </w:rPr>
        <w:t>2429266614@qq.com</w:t>
      </w:r>
      <w:r>
        <w:rPr>
          <w:rFonts w:hint="eastAsia" w:ascii="宋体" w:hAnsi="宋体" w:cs="宋体"/>
          <w:bCs/>
          <w:sz w:val="28"/>
          <w:szCs w:val="28"/>
        </w:rPr>
        <w:t>（请在邮件的主题里备注单位名称），招聘内容包括公司简介、招聘职位、实习岗位、联系方式等相关资料，详细要求如下：</w:t>
      </w:r>
    </w:p>
    <w:p>
      <w:pPr>
        <w:spacing w:line="300" w:lineRule="auto"/>
        <w:ind w:firstLine="720" w:firstLineChars="257"/>
        <w:rPr>
          <w:rFonts w:ascii="宋体" w:hAnsi="宋体" w:cs="宋体"/>
          <w:bCs/>
          <w:sz w:val="28"/>
          <w:szCs w:val="28"/>
        </w:rPr>
      </w:pPr>
      <w:r>
        <w:rPr>
          <w:rFonts w:hint="eastAsia" w:ascii="宋体" w:hAnsi="宋体" w:cs="宋体"/>
          <w:bCs/>
          <w:sz w:val="28"/>
          <w:szCs w:val="28"/>
        </w:rPr>
        <w:t>（1）字数要求：企业招聘信息以Word文件格式提供，字数控制在800字以内（含表格字数）；</w:t>
      </w:r>
    </w:p>
    <w:p>
      <w:pPr>
        <w:spacing w:line="300" w:lineRule="auto"/>
        <w:ind w:firstLine="720" w:firstLineChars="257"/>
        <w:rPr>
          <w:rFonts w:ascii="宋体" w:hAnsi="宋体" w:cs="宋体"/>
          <w:bCs/>
          <w:sz w:val="28"/>
          <w:szCs w:val="28"/>
        </w:rPr>
      </w:pPr>
      <w:r>
        <w:rPr>
          <w:rFonts w:hint="eastAsia" w:ascii="宋体" w:hAnsi="宋体" w:cs="宋体"/>
          <w:bCs/>
          <w:sz w:val="28"/>
          <w:szCs w:val="28"/>
        </w:rPr>
        <w:t>（2）图片要求：企业LOGO请提供AI或CDR矢量格式；图片（jpg、tif、bmp格式等）精度均要在500万像素以上；</w:t>
      </w:r>
    </w:p>
    <w:p>
      <w:pPr>
        <w:spacing w:line="300" w:lineRule="auto"/>
        <w:ind w:firstLine="672" w:firstLineChars="240"/>
        <w:rPr>
          <w:rFonts w:ascii="宋体" w:hAnsi="宋体" w:cs="宋体"/>
          <w:bCs/>
          <w:sz w:val="28"/>
          <w:szCs w:val="28"/>
        </w:rPr>
      </w:pPr>
      <w:r>
        <w:rPr>
          <w:rFonts w:hint="eastAsia" w:ascii="宋体" w:hAnsi="宋体" w:cs="宋体"/>
          <w:bCs/>
          <w:sz w:val="28"/>
          <w:szCs w:val="28"/>
        </w:rPr>
        <w:t>3、特别注意：展位【楣板名称】如与海报上公司名称不一致，请明确标明！</w:t>
      </w:r>
    </w:p>
    <w:p>
      <w:pPr>
        <w:spacing w:line="300" w:lineRule="auto"/>
        <w:ind w:firstLine="672" w:firstLineChars="240"/>
        <w:rPr>
          <w:rFonts w:ascii="宋体" w:hAnsi="宋体" w:cs="宋体"/>
          <w:bCs/>
          <w:sz w:val="28"/>
          <w:szCs w:val="28"/>
        </w:rPr>
      </w:pPr>
      <w:r>
        <w:rPr>
          <w:rFonts w:hint="eastAsia" w:ascii="宋体" w:hAnsi="宋体" w:cs="宋体"/>
          <w:bCs/>
          <w:sz w:val="28"/>
          <w:szCs w:val="28"/>
        </w:rPr>
        <w:t>4、报名截止日期：2017年6月3日下午17：00；</w:t>
      </w:r>
    </w:p>
    <w:p>
      <w:pPr>
        <w:spacing w:line="300" w:lineRule="auto"/>
        <w:ind w:firstLine="672" w:firstLineChars="240"/>
        <w:rPr>
          <w:rFonts w:ascii="宋体" w:hAnsi="宋体" w:cs="宋体"/>
          <w:bCs/>
          <w:sz w:val="28"/>
          <w:szCs w:val="28"/>
        </w:rPr>
      </w:pPr>
      <w:r>
        <w:rPr>
          <w:rFonts w:hint="eastAsia" w:ascii="宋体" w:hAnsi="宋体" w:cs="宋体"/>
          <w:bCs/>
          <w:sz w:val="28"/>
          <w:szCs w:val="28"/>
        </w:rPr>
        <w:t>5、严禁参会单位向求职者收取任何费用，未经允许不得在场内开展任何宣传活动。</w:t>
      </w:r>
    </w:p>
    <w:p>
      <w:pPr>
        <w:spacing w:line="300" w:lineRule="auto"/>
        <w:ind w:firstLine="672" w:firstLineChars="240"/>
        <w:rPr>
          <w:rFonts w:ascii="宋体" w:hAnsi="宋体" w:cs="宋体"/>
          <w:bCs/>
          <w:sz w:val="28"/>
          <w:szCs w:val="28"/>
        </w:rPr>
      </w:pPr>
      <w:r>
        <w:rPr>
          <w:rFonts w:hint="eastAsia" w:ascii="宋体" w:hAnsi="宋体" w:cs="宋体"/>
          <w:bCs/>
          <w:sz w:val="28"/>
          <w:szCs w:val="28"/>
        </w:rPr>
        <w:t>6、场内听从现场管理人员的指挥，按顺序进场，招聘会当天上午9:30前必须到达。</w:t>
      </w:r>
    </w:p>
    <w:p>
      <w:pPr>
        <w:spacing w:line="300" w:lineRule="auto"/>
        <w:ind w:left="540"/>
        <w:rPr>
          <w:rFonts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三、联系方式：</w:t>
      </w:r>
    </w:p>
    <w:p>
      <w:pPr>
        <w:spacing w:line="300" w:lineRule="auto"/>
        <w:ind w:firstLine="614" w:firstLineChars="192"/>
        <w:rPr>
          <w:rFonts w:ascii="仿宋_GB2312" w:hAnsi="宋体" w:eastAsia="仿宋_GB2312" w:cs="宋体"/>
          <w:bCs/>
          <w:sz w:val="32"/>
          <w:szCs w:val="32"/>
        </w:rPr>
      </w:pPr>
      <w:r>
        <w:rPr>
          <w:rFonts w:hint="eastAsia" w:ascii="仿宋_GB2312" w:hAnsi="宋体" w:eastAsia="仿宋_GB2312" w:cs="宋体"/>
          <w:bCs/>
          <w:sz w:val="32"/>
          <w:szCs w:val="32"/>
        </w:rPr>
        <w:t>联 系 人：苏子宇</w:t>
      </w:r>
    </w:p>
    <w:p>
      <w:pPr>
        <w:spacing w:line="300" w:lineRule="auto"/>
        <w:ind w:firstLine="614" w:firstLineChars="192"/>
        <w:rPr>
          <w:rFonts w:ascii="仿宋_GB2312" w:hAnsi="宋体" w:eastAsia="仿宋_GB2312" w:cs="宋体"/>
          <w:bCs/>
          <w:sz w:val="32"/>
          <w:szCs w:val="32"/>
        </w:rPr>
      </w:pPr>
      <w:r>
        <w:rPr>
          <w:rFonts w:hint="eastAsia" w:ascii="仿宋_GB2312" w:hAnsi="宋体" w:eastAsia="仿宋_GB2312" w:cs="宋体"/>
          <w:bCs/>
          <w:sz w:val="32"/>
          <w:szCs w:val="32"/>
        </w:rPr>
        <w:t>联系电话：13431072772</w:t>
      </w:r>
      <w:r>
        <w:rPr>
          <w:rFonts w:hint="eastAsia" w:ascii="仿宋_GB2312" w:hAnsi="宋体" w:eastAsia="仿宋_GB2312" w:cs="宋体"/>
          <w:bCs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 w:cs="宋体"/>
          <w:bCs/>
          <w:sz w:val="32"/>
          <w:szCs w:val="32"/>
          <w:lang w:val="en-US" w:eastAsia="zh-CN"/>
        </w:rPr>
        <w:t>84649162</w:t>
      </w:r>
    </w:p>
    <w:p>
      <w:pPr>
        <w:spacing w:line="300" w:lineRule="auto"/>
        <w:ind w:firstLine="640" w:firstLineChars="200"/>
        <w:rPr>
          <w:rFonts w:hint="eastAsia" w:ascii="仿宋_GB2312" w:hAnsi="宋体" w:eastAsia="仿宋_GB2312" w:cs="宋体"/>
          <w:bCs/>
          <w:sz w:val="32"/>
          <w:szCs w:val="32"/>
        </w:rPr>
      </w:pPr>
      <w:r>
        <w:rPr>
          <w:rFonts w:hint="eastAsia" w:ascii="仿宋_GB2312" w:hAnsi="宋体" w:eastAsia="仿宋_GB2312" w:cs="宋体"/>
          <w:bCs/>
          <w:sz w:val="32"/>
          <w:szCs w:val="32"/>
        </w:rPr>
        <w:t>邮    箱：</w:t>
      </w:r>
      <w:r>
        <w:rPr>
          <w:rFonts w:hint="eastAsia" w:ascii="仿宋_GB2312" w:hAnsi="宋体" w:eastAsia="仿宋_GB2312" w:cs="宋体"/>
          <w:bCs/>
          <w:sz w:val="32"/>
          <w:szCs w:val="32"/>
        </w:rPr>
        <w:fldChar w:fldCharType="begin"/>
      </w:r>
      <w:r>
        <w:rPr>
          <w:rFonts w:hint="eastAsia" w:ascii="仿宋_GB2312" w:hAnsi="宋体" w:eastAsia="仿宋_GB2312" w:cs="宋体"/>
          <w:bCs/>
          <w:sz w:val="32"/>
          <w:szCs w:val="32"/>
        </w:rPr>
        <w:instrText xml:space="preserve"> HYPERLINK "mailto:2429266614@qq.com" </w:instrText>
      </w:r>
      <w:r>
        <w:rPr>
          <w:rFonts w:hint="eastAsia" w:ascii="仿宋_GB2312" w:hAnsi="宋体" w:eastAsia="仿宋_GB2312" w:cs="宋体"/>
          <w:bCs/>
          <w:sz w:val="32"/>
          <w:szCs w:val="32"/>
        </w:rPr>
        <w:fldChar w:fldCharType="separate"/>
      </w:r>
      <w:r>
        <w:rPr>
          <w:rStyle w:val="7"/>
          <w:rFonts w:hint="eastAsia" w:ascii="仿宋_GB2312" w:hAnsi="宋体" w:eastAsia="仿宋_GB2312" w:cs="宋体"/>
          <w:bCs/>
          <w:sz w:val="32"/>
          <w:szCs w:val="32"/>
        </w:rPr>
        <w:t>2429266614@qq.com</w:t>
      </w:r>
      <w:r>
        <w:rPr>
          <w:rFonts w:hint="eastAsia" w:ascii="仿宋_GB2312" w:hAnsi="宋体" w:eastAsia="仿宋_GB2312" w:cs="宋体"/>
          <w:bCs/>
          <w:sz w:val="32"/>
          <w:szCs w:val="32"/>
        </w:rPr>
        <w:fldChar w:fldCharType="end"/>
      </w:r>
    </w:p>
    <w:p>
      <w:pPr>
        <w:spacing w:line="300" w:lineRule="auto"/>
        <w:ind w:firstLine="640" w:firstLineChars="200"/>
        <w:rPr>
          <w:rFonts w:hint="eastAsia" w:ascii="仿宋_GB2312" w:hAnsi="宋体" w:eastAsia="仿宋_GB2312" w:cs="宋体"/>
          <w:bCs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bCs/>
          <w:sz w:val="32"/>
          <w:szCs w:val="32"/>
          <w:lang w:eastAsia="zh-CN"/>
        </w:rPr>
        <w:t>传</w:t>
      </w:r>
      <w:r>
        <w:rPr>
          <w:rFonts w:hint="eastAsia" w:ascii="仿宋_GB2312" w:hAnsi="宋体" w:eastAsia="仿宋_GB2312" w:cs="宋体"/>
          <w:bCs/>
          <w:sz w:val="32"/>
          <w:szCs w:val="32"/>
          <w:lang w:val="en-US" w:eastAsia="zh-CN"/>
        </w:rPr>
        <w:t xml:space="preserve">    真：84641660</w:t>
      </w:r>
    </w:p>
    <w:p>
      <w:pPr>
        <w:spacing w:line="300" w:lineRule="auto"/>
        <w:ind w:firstLine="403" w:firstLineChars="192"/>
        <w:rPr>
          <w:rFonts w:hint="eastAsia"/>
        </w:rPr>
      </w:pPr>
    </w:p>
    <w:sectPr>
      <w:pgSz w:w="11906" w:h="16838"/>
      <w:pgMar w:top="1440" w:right="1558" w:bottom="1440" w:left="15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Palatino Linotype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Lucida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Palatino Linotype">
    <w:panose1 w:val="02040502050505030304"/>
    <w:charset w:val="00"/>
    <w:family w:val="auto"/>
    <w:pitch w:val="default"/>
    <w:sig w:usb0="E0000387" w:usb1="40000013" w:usb2="00000000" w:usb3="00000000" w:csb0="2000019F" w:csb1="00000000"/>
  </w:font>
  <w:font w:name="Lucida Sans">
    <w:panose1 w:val="020B0602030504020204"/>
    <w:charset w:val="00"/>
    <w:family w:val="auto"/>
    <w:pitch w:val="default"/>
    <w:sig w:usb0="00000000" w:usb1="00000000" w:usb2="00000000" w:usb3="00000000" w:csb0="00000000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D9706A"/>
    <w:multiLevelType w:val="multilevel"/>
    <w:tmpl w:val="2BD9706A"/>
    <w:lvl w:ilvl="0" w:tentative="0">
      <w:start w:val="1"/>
      <w:numFmt w:val="japaneseCounting"/>
      <w:lvlText w:val="%1、"/>
      <w:lvlJc w:val="left"/>
      <w:pPr>
        <w:ind w:left="144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560" w:hanging="420"/>
      </w:pPr>
    </w:lvl>
    <w:lvl w:ilvl="2" w:tentative="0">
      <w:start w:val="1"/>
      <w:numFmt w:val="lowerRoman"/>
      <w:lvlText w:val="%3."/>
      <w:lvlJc w:val="right"/>
      <w:pPr>
        <w:ind w:left="1980" w:hanging="420"/>
      </w:pPr>
    </w:lvl>
    <w:lvl w:ilvl="3" w:tentative="0">
      <w:start w:val="1"/>
      <w:numFmt w:val="decimal"/>
      <w:lvlText w:val="%4."/>
      <w:lvlJc w:val="left"/>
      <w:pPr>
        <w:ind w:left="2400" w:hanging="420"/>
      </w:pPr>
    </w:lvl>
    <w:lvl w:ilvl="4" w:tentative="0">
      <w:start w:val="1"/>
      <w:numFmt w:val="lowerLetter"/>
      <w:lvlText w:val="%5)"/>
      <w:lvlJc w:val="left"/>
      <w:pPr>
        <w:ind w:left="2820" w:hanging="420"/>
      </w:pPr>
    </w:lvl>
    <w:lvl w:ilvl="5" w:tentative="0">
      <w:start w:val="1"/>
      <w:numFmt w:val="lowerRoman"/>
      <w:lvlText w:val="%6."/>
      <w:lvlJc w:val="right"/>
      <w:pPr>
        <w:ind w:left="3240" w:hanging="420"/>
      </w:pPr>
    </w:lvl>
    <w:lvl w:ilvl="6" w:tentative="0">
      <w:start w:val="1"/>
      <w:numFmt w:val="decimal"/>
      <w:lvlText w:val="%7."/>
      <w:lvlJc w:val="left"/>
      <w:pPr>
        <w:ind w:left="3660" w:hanging="420"/>
      </w:pPr>
    </w:lvl>
    <w:lvl w:ilvl="7" w:tentative="0">
      <w:start w:val="1"/>
      <w:numFmt w:val="lowerLetter"/>
      <w:lvlText w:val="%8)"/>
      <w:lvlJc w:val="left"/>
      <w:pPr>
        <w:ind w:left="4080" w:hanging="420"/>
      </w:pPr>
    </w:lvl>
    <w:lvl w:ilvl="8" w:tentative="0">
      <w:start w:val="1"/>
      <w:numFmt w:val="lowerRoman"/>
      <w:lvlText w:val="%9."/>
      <w:lvlJc w:val="right"/>
      <w:pPr>
        <w:ind w:left="45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C3542"/>
    <w:rsid w:val="00005F4D"/>
    <w:rsid w:val="00067E8F"/>
    <w:rsid w:val="000C2F07"/>
    <w:rsid w:val="000C68C3"/>
    <w:rsid w:val="000D1ABF"/>
    <w:rsid w:val="00124E1A"/>
    <w:rsid w:val="00136D06"/>
    <w:rsid w:val="001A3E29"/>
    <w:rsid w:val="001F47DC"/>
    <w:rsid w:val="002A3C06"/>
    <w:rsid w:val="002C15E4"/>
    <w:rsid w:val="002D2372"/>
    <w:rsid w:val="003C0FA2"/>
    <w:rsid w:val="003C3542"/>
    <w:rsid w:val="003D4D8D"/>
    <w:rsid w:val="003D6AC6"/>
    <w:rsid w:val="0047558E"/>
    <w:rsid w:val="004D640A"/>
    <w:rsid w:val="006E1EE0"/>
    <w:rsid w:val="006E6F56"/>
    <w:rsid w:val="006F34F1"/>
    <w:rsid w:val="006F40A4"/>
    <w:rsid w:val="007512E5"/>
    <w:rsid w:val="007A213F"/>
    <w:rsid w:val="007E14E6"/>
    <w:rsid w:val="007E54FE"/>
    <w:rsid w:val="00863D11"/>
    <w:rsid w:val="00956AB0"/>
    <w:rsid w:val="00972BA8"/>
    <w:rsid w:val="009A3049"/>
    <w:rsid w:val="00A036AF"/>
    <w:rsid w:val="00A43EC8"/>
    <w:rsid w:val="00A557A7"/>
    <w:rsid w:val="00AB0A60"/>
    <w:rsid w:val="00AE4B1B"/>
    <w:rsid w:val="00AE5942"/>
    <w:rsid w:val="00B55356"/>
    <w:rsid w:val="00B944BE"/>
    <w:rsid w:val="00C77EBB"/>
    <w:rsid w:val="00CA418A"/>
    <w:rsid w:val="00CE7DCC"/>
    <w:rsid w:val="00D52F3C"/>
    <w:rsid w:val="00DA124C"/>
    <w:rsid w:val="00DE574B"/>
    <w:rsid w:val="00E236C2"/>
    <w:rsid w:val="00E36942"/>
    <w:rsid w:val="00E63E23"/>
    <w:rsid w:val="00EC52B9"/>
    <w:rsid w:val="00EC7FE1"/>
    <w:rsid w:val="00F46EF9"/>
    <w:rsid w:val="00FB476C"/>
    <w:rsid w:val="09B40404"/>
    <w:rsid w:val="10BE6D8A"/>
    <w:rsid w:val="18827B8C"/>
    <w:rsid w:val="3EE113DD"/>
    <w:rsid w:val="525D7A82"/>
    <w:rsid w:val="77E10788"/>
    <w:rsid w:val="7DDA0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8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1"/>
    <w:uiPriority w:val="0"/>
    <w:rPr>
      <w:rFonts w:ascii="Times New Roman" w:hAnsi="Times New Roman" w:eastAsia="宋体" w:cs="Times New Roman"/>
      <w:b/>
      <w:bCs/>
      <w:sz w:val="36"/>
      <w:szCs w:val="24"/>
    </w:rPr>
  </w:style>
  <w:style w:type="paragraph" w:styleId="3">
    <w:name w:val="Balloon Text"/>
    <w:basedOn w:val="1"/>
    <w:link w:val="13"/>
    <w:unhideWhenUsed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qFormat/>
    <w:uiPriority w:val="0"/>
    <w:rPr>
      <w:rFonts w:cs="Times New Roman"/>
      <w:color w:val="0000FF"/>
      <w:u w:val="single"/>
    </w:rPr>
  </w:style>
  <w:style w:type="character" w:customStyle="1" w:styleId="9">
    <w:name w:val="页眉 Char"/>
    <w:basedOn w:val="6"/>
    <w:link w:val="5"/>
    <w:uiPriority w:val="99"/>
    <w:rPr>
      <w:sz w:val="18"/>
      <w:szCs w:val="18"/>
    </w:rPr>
  </w:style>
  <w:style w:type="character" w:customStyle="1" w:styleId="10">
    <w:name w:val="页脚 Char"/>
    <w:basedOn w:val="6"/>
    <w:link w:val="4"/>
    <w:qFormat/>
    <w:uiPriority w:val="99"/>
    <w:rPr>
      <w:sz w:val="18"/>
      <w:szCs w:val="18"/>
    </w:rPr>
  </w:style>
  <w:style w:type="character" w:customStyle="1" w:styleId="11">
    <w:name w:val="正文文本 Char"/>
    <w:basedOn w:val="6"/>
    <w:link w:val="2"/>
    <w:qFormat/>
    <w:uiPriority w:val="0"/>
    <w:rPr>
      <w:rFonts w:ascii="Times New Roman" w:hAnsi="Times New Roman" w:eastAsia="宋体" w:cs="Times New Roman"/>
      <w:b/>
      <w:bCs/>
      <w:sz w:val="36"/>
      <w:szCs w:val="24"/>
    </w:rPr>
  </w:style>
  <w:style w:type="paragraph" w:customStyle="1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批注框文本 Char"/>
    <w:basedOn w:val="6"/>
    <w:link w:val="3"/>
    <w:semiHidden/>
    <w:qFormat/>
    <w:uiPriority w:val="99"/>
    <w:rPr>
      <w:sz w:val="18"/>
      <w:szCs w:val="18"/>
    </w:rPr>
  </w:style>
  <w:style w:type="paragraph" w:customStyle="1" w:styleId="14">
    <w:name w:val="Char"/>
    <w:basedOn w:val="1"/>
    <w:qFormat/>
    <w:uiPriority w:val="0"/>
    <w:pPr>
      <w:tabs>
        <w:tab w:val="left" w:pos="425"/>
      </w:tabs>
      <w:ind w:left="425" w:hanging="425"/>
    </w:pPr>
    <w:rPr>
      <w:rFonts w:ascii="Times New Roman" w:hAnsi="Times New Roman" w:eastAsia="宋体" w:cs="Times New Roman"/>
      <w:szCs w:val="24"/>
    </w:rPr>
  </w:style>
  <w:style w:type="paragraph" w:customStyle="1" w:styleId="15">
    <w:name w:val="列出段落1"/>
    <w:basedOn w:val="1"/>
    <w:qFormat/>
    <w:uiPriority w:val="0"/>
    <w:pPr>
      <w:ind w:firstLine="420" w:firstLineChars="20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5</Pages>
  <Words>279</Words>
  <Characters>1596</Characters>
  <Lines>13</Lines>
  <Paragraphs>3</Paragraphs>
  <ScaleCrop>false</ScaleCrop>
  <LinksUpToDate>false</LinksUpToDate>
  <CharactersWithSpaces>1872</CharactersWithSpaces>
  <Application>WPS Office_10.1.0.6490_F1E327BC-269C-435d-A152-05C5408002CA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2017-05-31T07:28:00Z</dcterms:created>
  <dc:creator>User</dc:creator>
  <cp:lastModifiedBy>Administrator</cp:lastModifiedBy>
  <dcterms:modified xsi:type="dcterms:W3CDTF">2017-05-31T09:04:18Z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2052-10.1.0.6490</vt:lpwstr>
  </property>
</Properties>
</file>