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distribute"/>
        <w:textAlignment w:val="auto"/>
        <w:outlineLvl w:val="9"/>
        <w:rPr>
          <w:rFonts w:hint="eastAsia" w:ascii="仿宋" w:hAnsi="仿宋" w:eastAsia="仿宋" w:cs="仿宋"/>
          <w:b/>
          <w:bCs/>
          <w:sz w:val="84"/>
          <w:szCs w:val="8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84"/>
          <w:szCs w:val="84"/>
          <w:u w:val="single"/>
          <w:lang w:val="en-US" w:eastAsia="zh-CN"/>
        </w:rPr>
        <w:t>广州市番禺区厂商会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江苏泰州市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姜堰区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招商推介会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邀请函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尊敬的企业家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为响应中央鼓励地方政府招商引资的相关精神，更好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地</w:t>
      </w:r>
      <w:r>
        <w:rPr>
          <w:rFonts w:hint="eastAsia" w:ascii="仿宋" w:hAnsi="仿宋" w:eastAsia="仿宋" w:cs="仿宋"/>
          <w:sz w:val="32"/>
          <w:szCs w:val="32"/>
        </w:rPr>
        <w:t>为企业提供全方位服务，由广州市经济协作办组织，江苏泰州市姜堰区政府于2017年5月26日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(星期五）</w:t>
      </w:r>
      <w:r>
        <w:rPr>
          <w:rFonts w:hint="eastAsia" w:ascii="仿宋" w:hAnsi="仿宋" w:eastAsia="仿宋" w:cs="仿宋"/>
          <w:sz w:val="32"/>
          <w:szCs w:val="32"/>
        </w:rPr>
        <w:t>下午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3:30报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到</w:t>
      </w:r>
      <w:r>
        <w:rPr>
          <w:rFonts w:hint="eastAsia" w:ascii="仿宋" w:hAnsi="仿宋" w:eastAsia="仿宋" w:cs="仿宋"/>
          <w:sz w:val="32"/>
          <w:szCs w:val="32"/>
        </w:rPr>
        <w:t>，4:00开始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，在番禺宾馆会展厅一楼大厅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举行</w:t>
      </w:r>
      <w:r>
        <w:rPr>
          <w:rFonts w:hint="eastAsia" w:ascii="仿宋" w:hAnsi="仿宋" w:eastAsia="仿宋" w:cs="仿宋"/>
          <w:sz w:val="32"/>
          <w:szCs w:val="32"/>
        </w:rPr>
        <w:t>招商推介会。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会后，在番禺宾馆</w:t>
      </w:r>
      <w:r>
        <w:rPr>
          <w:rFonts w:hint="eastAsia" w:ascii="仿宋" w:hAnsi="仿宋" w:eastAsia="仿宋" w:cs="仿宋"/>
          <w:sz w:val="32"/>
          <w:szCs w:val="32"/>
        </w:rPr>
        <w:t>富丽宫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设</w:t>
      </w:r>
      <w:r>
        <w:rPr>
          <w:rFonts w:hint="eastAsia" w:ascii="仿宋" w:hAnsi="仿宋" w:eastAsia="仿宋" w:cs="仿宋"/>
          <w:sz w:val="32"/>
          <w:szCs w:val="32"/>
        </w:rPr>
        <w:t>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餐交流</w:t>
      </w:r>
      <w:r>
        <w:rPr>
          <w:rFonts w:hint="eastAsia" w:ascii="仿宋" w:hAnsi="仿宋" w:eastAsia="仿宋" w:cs="仿宋"/>
          <w:sz w:val="32"/>
          <w:szCs w:val="32"/>
        </w:rPr>
        <w:t>，敬请莅临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指导</w:t>
      </w:r>
      <w:r>
        <w:rPr>
          <w:rFonts w:hint="eastAsia" w:ascii="仿宋" w:hAnsi="仿宋" w:eastAsia="仿宋" w:cs="仿宋"/>
          <w:sz w:val="32"/>
          <w:szCs w:val="32"/>
        </w:rPr>
        <w:t>，资源共享！合作共赢！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为做好有关筹备工作，请在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5月25日前回传回执。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（本邀请函，可关注番禺区厂商会微信公众号pyqcsh或网站www.pyqch.cn查阅.)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附：</w:t>
      </w:r>
      <w:r>
        <w:rPr>
          <w:rFonts w:hint="eastAsia" w:ascii="仿宋" w:hAnsi="仿宋" w:eastAsia="仿宋" w:cs="仿宋"/>
          <w:sz w:val="32"/>
          <w:szCs w:val="32"/>
        </w:rPr>
        <w:t>泰州市姜堰区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概况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番禺区厂商会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2017年5月23日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 参会回执</w:t>
      </w:r>
    </w:p>
    <w:tbl>
      <w:tblPr>
        <w:tblStyle w:val="6"/>
        <w:tblpPr w:leftFromText="180" w:rightFromText="180" w:vertAnchor="text" w:horzAnchor="page" w:tblpX="1313" w:tblpY="306"/>
        <w:tblOverlap w:val="never"/>
        <w:tblW w:w="9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1649"/>
        <w:gridCol w:w="1501"/>
        <w:gridCol w:w="1916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  企业名称</w:t>
            </w:r>
          </w:p>
        </w:tc>
        <w:tc>
          <w:tcPr>
            <w:tcW w:w="164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参会代表</w:t>
            </w:r>
          </w:p>
        </w:tc>
        <w:tc>
          <w:tcPr>
            <w:tcW w:w="150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职务</w:t>
            </w:r>
          </w:p>
        </w:tc>
        <w:tc>
          <w:tcPr>
            <w:tcW w:w="19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手机号码</w:t>
            </w:r>
          </w:p>
        </w:tc>
        <w:tc>
          <w:tcPr>
            <w:tcW w:w="1165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是否参加晚宴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49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1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6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65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联系人：曾亮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84639908、13632330638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传真号码：84641660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电子邮箱：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125495854@qq.com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</w:t>
      </w:r>
    </w:p>
    <w:p>
      <w:pP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江苏泰州市姜堰区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概况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姜堰区,泰州东部产业新城,位于江苏省中部,南北分属长江流域和淮河流域。全区土地面积921平方公里,人口80万人。设15个镇,1个省级经济开发区。辐射范围内有高等学校、技校20多所,在校生约10万人,每年有机电、电子、计算机、生物医药等相关专业毕业生约3万人。目前,姜堰以新能源和先进装备制造两大产业为主导,以金属制品、纺织服装等传统产业为基础,以新材料、新能源、电子信息、生物医药等战略性新兴产业为产业体系,着力打造以省级经济开发区为龙头,高新技术产业开发区、高新技术装备园区为主要载体的产业集聚区。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姜堰高新技术产业开发区在城南,现入驻企业600余家,扬帆创业园推动大众创业,智谷软件园集聚高科技人才,易华录华东数据湖、赛宝寒验室、国家嵌入式软件质检中心、李德仁院士工作站、拓野机器人、1001胶囊等高层次企业竞相争辉。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213" w:right="1519" w:bottom="1213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隶书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D784E"/>
    <w:rsid w:val="09D71E29"/>
    <w:rsid w:val="13CC7185"/>
    <w:rsid w:val="17702EA9"/>
    <w:rsid w:val="18834F1D"/>
    <w:rsid w:val="1EA473BF"/>
    <w:rsid w:val="279E6EA9"/>
    <w:rsid w:val="2C8E5EBB"/>
    <w:rsid w:val="39C8468C"/>
    <w:rsid w:val="3A235F97"/>
    <w:rsid w:val="4A6C5994"/>
    <w:rsid w:val="4AC54610"/>
    <w:rsid w:val="534D3729"/>
    <w:rsid w:val="59571FDC"/>
    <w:rsid w:val="599401B9"/>
    <w:rsid w:val="5AED784E"/>
    <w:rsid w:val="6F9B104A"/>
    <w:rsid w:val="70BC5F98"/>
    <w:rsid w:val="74BF23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2017-05-23T07:05:00Z</dcterms:created>
  <dc:creator>Administrator</dc:creator>
  <cp:lastModifiedBy>Administrator</cp:lastModifiedBy>
  <dcterms:modified xsi:type="dcterms:W3CDTF">2017-05-23T08:14:44Z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