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hint="eastAsia" w:ascii="黑体" w:hAnsi="黑体" w:eastAsia="黑体" w:cs="小标宋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小标宋"/>
          <w:b/>
          <w:sz w:val="44"/>
          <w:szCs w:val="44"/>
        </w:rPr>
      </w:pPr>
      <w:r>
        <w:rPr>
          <w:rFonts w:hint="eastAsia" w:ascii="黑体" w:hAnsi="黑体" w:eastAsia="黑体" w:cs="小标宋"/>
          <w:b/>
          <w:sz w:val="44"/>
          <w:szCs w:val="44"/>
          <w:lang w:eastAsia="zh-CN"/>
        </w:rPr>
        <w:t>转发</w:t>
      </w:r>
      <w:r>
        <w:rPr>
          <w:rFonts w:hint="eastAsia" w:ascii="黑体" w:hAnsi="黑体" w:eastAsia="黑体" w:cs="小标宋"/>
          <w:b/>
          <w:sz w:val="44"/>
          <w:szCs w:val="44"/>
        </w:rPr>
        <w:t>关于举办广州优秀民企创新发展与经营</w:t>
      </w:r>
    </w:p>
    <w:p>
      <w:pPr>
        <w:spacing w:line="600" w:lineRule="exact"/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 w:cs="小标宋"/>
          <w:b/>
          <w:sz w:val="44"/>
          <w:szCs w:val="44"/>
        </w:rPr>
        <w:t>接力高级研修班的通知</w:t>
      </w:r>
    </w:p>
    <w:p>
      <w:pPr>
        <w:rPr>
          <w:rFonts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各民营、中小企业：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 w:cs="FangSong_GB2312"/>
          <w:sz w:val="32"/>
          <w:szCs w:val="32"/>
        </w:rPr>
        <w:t>根据</w:t>
      </w:r>
      <w:r>
        <w:rPr>
          <w:rFonts w:hint="eastAsia" w:ascii="仿宋_GB2312" w:eastAsia="仿宋_GB2312" w:cs="FangSong_GB2312"/>
          <w:color w:val="auto"/>
          <w:sz w:val="32"/>
          <w:szCs w:val="32"/>
        </w:rPr>
        <w:t>《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中共广州市委广州市人民政府</w:t>
      </w:r>
      <w:r>
        <w:rPr>
          <w:rFonts w:hint="eastAsia" w:ascii="仿宋_GB2312" w:eastAsia="仿宋_GB2312" w:cs="FangSong_GB2312"/>
          <w:sz w:val="32"/>
          <w:szCs w:val="32"/>
        </w:rPr>
        <w:t>关于促进民营经济发展的若干措施》（穗字〔2017〕19号）文件精神，为实施优秀民营企业家选拔和轮训工程，持续提升我市民营企业高层管理人员和新生代企业家素质，推动企业创新发展，广州市中小企业服务中心联合华南理工大学工商管理学院举办</w:t>
      </w:r>
      <w:r>
        <w:rPr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 w:cs="FangSong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 w:cs="FangSong_GB2312"/>
          <w:sz w:val="32"/>
          <w:szCs w:val="32"/>
        </w:rPr>
        <w:t>广州优秀民企创新发展与经营接力高级研修班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 w:cs="FangSong_GB2312"/>
          <w:sz w:val="32"/>
          <w:szCs w:val="32"/>
        </w:rPr>
        <w:t>。现将有关事项通知如下：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一、组织单位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 w:cs="FangSong_GB2312"/>
          <w:sz w:val="32"/>
          <w:szCs w:val="32"/>
          <w:lang w:val="en-US" w:eastAsia="zh-CN"/>
        </w:rPr>
      </w:pPr>
      <w:r>
        <w:rPr>
          <w:rFonts w:hint="eastAsia" w:ascii="仿宋_GB2312" w:eastAsia="仿宋_GB2312" w:cs="FangSong_GB2312"/>
          <w:sz w:val="32"/>
          <w:szCs w:val="32"/>
        </w:rPr>
        <w:t xml:space="preserve">主办单位：广州工业经济联合会 </w:t>
      </w:r>
      <w:r>
        <w:rPr>
          <w:rFonts w:hint="eastAsia" w:ascii="仿宋_GB2312" w:eastAsia="仿宋_GB2312" w:cs="FangSong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hint="eastAsia" w:ascii="仿宋_GB2312" w:eastAsia="仿宋_GB2312" w:cs="FangSong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广州市企业联合会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 w:cs="FangSong_GB2312"/>
          <w:sz w:val="32"/>
          <w:szCs w:val="32"/>
          <w:lang w:val="en-US" w:eastAsia="zh-CN"/>
        </w:rPr>
      </w:pPr>
      <w:r>
        <w:rPr>
          <w:rFonts w:hint="eastAsia" w:ascii="仿宋_GB2312" w:eastAsia="仿宋_GB2312" w:cs="FangSong_GB2312"/>
          <w:sz w:val="32"/>
          <w:szCs w:val="32"/>
        </w:rPr>
        <w:t xml:space="preserve">          广州市企业家协会</w:t>
      </w:r>
      <w:r>
        <w:rPr>
          <w:rFonts w:hint="eastAsia" w:ascii="仿宋_GB2312" w:eastAsia="仿宋_GB2312" w:cs="FangSong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hint="eastAsia" w:ascii="仿宋_GB2312" w:eastAsia="仿宋_GB2312" w:cs="FangSong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华南理工大学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承办单位：广州市中小企业服务中心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hint="eastAsia" w:ascii="仿宋_GB2312" w:eastAsia="仿宋_GB2312" w:cs="FangSong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华南理工大学工商管理学院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hint="eastAsia" w:ascii="仿宋_GB2312" w:eastAsia="仿宋_GB2312" w:cs="FangSong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协办单位：各行业协（商）会、服务机构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二、办班特色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 w:cs="FangSong_GB2312"/>
          <w:bCs/>
          <w:sz w:val="32"/>
          <w:szCs w:val="32"/>
        </w:rPr>
        <w:t>（一）聚集多业态资源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多行业企业家组成班级，跨界学习，相互交流企业经营和管理经验，促进合作。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 w:cs="FangSong_GB2312"/>
          <w:bCs/>
          <w:sz w:val="32"/>
          <w:szCs w:val="32"/>
        </w:rPr>
        <w:t>（二）构建高端人脉圈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新老两代企业家共聚一堂，传授成功经验、拓展创新思维，广交良友，提升个人价值，促进事业发展。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 w:cs="FangSong_GB2312"/>
          <w:bCs/>
          <w:sz w:val="32"/>
          <w:szCs w:val="32"/>
        </w:rPr>
        <w:t>（三）课程丰富实用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FangSong_GB2312" w:eastAsia="仿宋_GB2312" w:cs="FangSong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围绕</w:t>
      </w:r>
      <w:r>
        <w:rPr>
          <w:rFonts w:hint="eastAsia" w:ascii="仿宋_GB2312" w:hAnsi="FangSong_GB2312" w:eastAsia="仿宋_GB2312" w:cs="FangSong_GB2312"/>
          <w:sz w:val="32"/>
          <w:szCs w:val="32"/>
        </w:rPr>
        <w:t>企业创新发展、经营接力</w:t>
      </w:r>
      <w:r>
        <w:rPr>
          <w:rFonts w:hint="eastAsia" w:ascii="仿宋_GB2312" w:eastAsia="仿宋_GB2312" w:cs="FangSong_GB2312"/>
          <w:sz w:val="32"/>
          <w:szCs w:val="32"/>
        </w:rPr>
        <w:t>等关键问题，邀请著名教授、专家精辟讲解、深度交流，</w:t>
      </w:r>
      <w:r>
        <w:rPr>
          <w:rFonts w:hint="eastAsia" w:ascii="仿宋_GB2312" w:hAnsi="FangSong_GB2312" w:eastAsia="仿宋_GB2312" w:cs="FangSong_GB2312"/>
          <w:sz w:val="32"/>
          <w:szCs w:val="32"/>
        </w:rPr>
        <w:t>引导企业找到升级发展的新路径。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 w:cs="FangSong_GB2312"/>
          <w:bCs/>
          <w:sz w:val="32"/>
          <w:szCs w:val="32"/>
        </w:rPr>
        <w:t>（四）学习模式多样化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采用双导师制、互动式学习，引入移动课堂、企业实地考察、案例分享、主题沙龙、私董会、企业家论坛等学习形式，深挖企业成功之道。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以下企业主要负责人或决策者：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 w:cs="FangSong_GB2312"/>
          <w:sz w:val="32"/>
          <w:szCs w:val="32"/>
        </w:rPr>
        <w:t>、广州市优秀民营、中小企业；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 w:cs="FangSong_GB2312"/>
          <w:sz w:val="32"/>
          <w:szCs w:val="32"/>
        </w:rPr>
        <w:t>、拟在</w:t>
      </w:r>
      <w:r>
        <w:rPr>
          <w:rFonts w:hint="eastAsia" w:ascii="仿宋_GB2312" w:eastAsia="仿宋_GB2312" w:cs="仿宋_GB2312"/>
          <w:sz w:val="32"/>
          <w:szCs w:val="32"/>
        </w:rPr>
        <w:t>国内外证券市场上市企业；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、各行业“单打冠军”企业；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 w:cs="FangSong_GB2312"/>
          <w:sz w:val="32"/>
          <w:szCs w:val="32"/>
        </w:rPr>
        <w:t>“创二代”、新生代传承企业。</w:t>
      </w:r>
    </w:p>
    <w:p>
      <w:pPr>
        <w:pStyle w:val="4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四、录取程序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计划录取学员</w:t>
      </w:r>
      <w:r>
        <w:rPr>
          <w:rFonts w:hint="eastAsia" w:ascii="仿宋_GB2312" w:eastAsia="仿宋_GB2312"/>
          <w:sz w:val="32"/>
          <w:szCs w:val="32"/>
        </w:rPr>
        <w:t>40</w:t>
      </w:r>
      <w:r>
        <w:rPr>
          <w:rFonts w:hint="eastAsia" w:ascii="仿宋_GB2312" w:eastAsia="仿宋_GB2312" w:cs="FangSong_GB2312"/>
          <w:sz w:val="32"/>
          <w:szCs w:val="32"/>
        </w:rPr>
        <w:t>人，学员通过资格审核录取，按要求完成学业可取得结业证书。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Times New Roman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FangSong_GB2312"/>
          <w:sz w:val="32"/>
          <w:szCs w:val="32"/>
        </w:rPr>
        <w:t>、报名：填写报名表（附件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FangSong_GB2312"/>
          <w:sz w:val="32"/>
          <w:szCs w:val="32"/>
        </w:rPr>
        <w:t>）并传真至</w:t>
      </w:r>
      <w:r>
        <w:rPr>
          <w:rFonts w:hint="eastAsia" w:ascii="仿宋_GB2312" w:eastAsia="仿宋_GB2312" w:cs="FangSong_GB2312"/>
          <w:sz w:val="32"/>
          <w:szCs w:val="32"/>
          <w:lang w:eastAsia="zh-CN"/>
        </w:rPr>
        <w:t>番禺厂商会或</w:t>
      </w:r>
      <w:r>
        <w:rPr>
          <w:rFonts w:hint="eastAsia" w:ascii="仿宋_GB2312" w:hAnsi="Times New Roman" w:eastAsia="仿宋_GB2312" w:cs="FangSong_GB2312"/>
          <w:sz w:val="32"/>
          <w:szCs w:val="32"/>
        </w:rPr>
        <w:t>电子版发</w:t>
      </w:r>
      <w:r>
        <w:rPr>
          <w:rFonts w:hint="eastAsia" w:ascii="仿宋_GB2312" w:eastAsia="仿宋_GB2312" w:cs="FangSong_GB2312"/>
          <w:sz w:val="32"/>
          <w:szCs w:val="32"/>
          <w:lang w:eastAsia="zh-CN"/>
        </w:rPr>
        <w:t>至</w:t>
      </w:r>
      <w:r>
        <w:rPr>
          <w:rFonts w:hint="eastAsia" w:ascii="仿宋_GB2312" w:eastAsia="仿宋_GB2312" w:cs="FangSong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FangSong_GB2312"/>
          <w:sz w:val="32"/>
          <w:szCs w:val="32"/>
        </w:rPr>
        <w:t>@qq.com</w:t>
      </w:r>
      <w:r>
        <w:rPr>
          <w:rFonts w:hint="eastAsia" w:ascii="仿宋_GB2312" w:eastAsia="仿宋_GB2312" w:cs="FangSong_GB2312"/>
          <w:sz w:val="32"/>
          <w:szCs w:val="32"/>
          <w:lang w:eastAsia="zh-CN"/>
        </w:rPr>
        <w:t>；</w:t>
      </w:r>
    </w:p>
    <w:p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FangSong_GB2312"/>
          <w:sz w:val="28"/>
          <w:szCs w:val="32"/>
        </w:rPr>
        <w:t>、</w:t>
      </w:r>
      <w:r>
        <w:rPr>
          <w:rFonts w:hint="eastAsia" w:ascii="仿宋_GB2312" w:hAnsi="Times New Roman" w:eastAsia="仿宋_GB2312" w:cs="FangSong_GB2312"/>
          <w:sz w:val="32"/>
          <w:szCs w:val="32"/>
        </w:rPr>
        <w:t>审核：对报名人员进行资格审核并确定学员名单；</w:t>
      </w:r>
    </w:p>
    <w:p>
      <w:pPr>
        <w:pStyle w:val="4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3、</w:t>
      </w:r>
      <w:r>
        <w:rPr>
          <w:rFonts w:hint="eastAsia" w:ascii="仿宋_GB2312" w:hAnsi="Times New Roman" w:eastAsia="仿宋_GB2312" w:cs="Times New Roman"/>
          <w:sz w:val="2"/>
          <w:szCs w:val="32"/>
        </w:rPr>
        <w:t xml:space="preserve"> </w:t>
      </w:r>
      <w:r>
        <w:rPr>
          <w:rFonts w:hint="eastAsia" w:ascii="仿宋_GB2312" w:hAnsi="Times New Roman" w:eastAsia="仿宋_GB2312" w:cs="FangSong_GB2312"/>
          <w:sz w:val="32"/>
          <w:szCs w:val="32"/>
        </w:rPr>
        <w:t>通知：</w:t>
      </w:r>
      <w:r>
        <w:rPr>
          <w:rFonts w:hint="eastAsia" w:ascii="仿宋_GB2312" w:hAnsi="Times New Roman" w:eastAsia="仿宋_GB2312" w:cs="FangSong_GB2312"/>
          <w:sz w:val="2"/>
          <w:szCs w:val="32"/>
        </w:rPr>
        <w:t xml:space="preserve">  </w:t>
      </w:r>
      <w:r>
        <w:rPr>
          <w:rFonts w:hint="eastAsia" w:ascii="仿宋_GB2312" w:hAnsi="Times New Roman" w:eastAsia="仿宋_GB2312" w:cs="FangSong_GB2312"/>
          <w:sz w:val="32"/>
          <w:szCs w:val="32"/>
        </w:rPr>
        <w:t>华南理工大学工商管理学院向被录取学员寄发《报到通知书》；</w:t>
      </w:r>
    </w:p>
    <w:p>
      <w:pPr>
        <w:pStyle w:val="4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FangSong_GB2312"/>
          <w:sz w:val="32"/>
          <w:szCs w:val="32"/>
        </w:rPr>
        <w:t>、报到：学员按《报到通知书》要求办理相关手续。</w:t>
      </w:r>
    </w:p>
    <w:p>
      <w:pPr>
        <w:pStyle w:val="4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五、培训时间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研修班计划于</w:t>
      </w:r>
      <w:r>
        <w:rPr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 w:cs="FangSong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 w:cs="FangSong_GB2312"/>
          <w:sz w:val="32"/>
          <w:szCs w:val="32"/>
        </w:rPr>
        <w:t>月开班，具体时间见《报到通知书》。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具体课程安排和其他事项详见附件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 w:cs="FangSong_GB2312"/>
          <w:sz w:val="32"/>
          <w:szCs w:val="32"/>
        </w:rPr>
        <w:t>。</w:t>
      </w:r>
    </w:p>
    <w:p>
      <w:pPr>
        <w:pStyle w:val="4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六、联系方式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FangSong_GB2312"/>
          <w:sz w:val="32"/>
          <w:szCs w:val="32"/>
          <w:lang w:eastAsia="zh-CN"/>
        </w:rPr>
        <w:t>曾亮</w:t>
      </w:r>
      <w:r>
        <w:rPr>
          <w:rFonts w:hint="eastAsia" w:ascii="仿宋_GB2312" w:hAnsi="Times New Roman" w:eastAsia="仿宋_GB2312" w:cs="FangSong_GB2312"/>
          <w:sz w:val="32"/>
          <w:szCs w:val="32"/>
        </w:rPr>
        <w:t>：</w:t>
      </w:r>
      <w:r>
        <w:rPr>
          <w:rFonts w:hint="eastAsia" w:ascii="仿宋_GB2312" w:hAnsi="Times New Roman" w:eastAsia="仿宋_GB2312" w:cs="FangSong_GB2312"/>
          <w:sz w:val="32"/>
          <w:szCs w:val="32"/>
          <w:lang w:val="en-US" w:eastAsia="zh-CN"/>
        </w:rPr>
        <w:t>020-</w:t>
      </w:r>
      <w:r>
        <w:rPr>
          <w:rFonts w:hint="eastAsia" w:ascii="仿宋_GB2312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4639908</w:t>
      </w:r>
      <w:r>
        <w:rPr>
          <w:rFonts w:hint="eastAsia" w:ascii="仿宋_GB2312" w:hAnsi="Times New Roman" w:eastAsia="仿宋_GB2312" w:cs="FangSong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13632330638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传真：</w:t>
      </w:r>
      <w:r>
        <w:rPr>
          <w:rFonts w:hint="eastAsia" w:ascii="仿宋_GB2312" w:eastAsia="仿宋_GB2312" w:cs="FangSong_GB2312"/>
          <w:sz w:val="32"/>
          <w:szCs w:val="32"/>
          <w:lang w:val="en-US" w:eastAsia="zh-CN"/>
        </w:rPr>
        <w:t>020-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4641660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 w:cs="FangSong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125495854@qq.com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FangSong_GB2312"/>
          <w:sz w:val="32"/>
          <w:szCs w:val="32"/>
        </w:rPr>
        <w:t>联系地址：</w:t>
      </w:r>
      <w:r>
        <w:rPr>
          <w:rFonts w:hint="eastAsia" w:ascii="仿宋_GB2312" w:eastAsia="仿宋_GB2312" w:cs="FangSong_GB2312"/>
          <w:sz w:val="32"/>
          <w:szCs w:val="32"/>
          <w:lang w:eastAsia="zh-CN"/>
        </w:rPr>
        <w:t>番禺区盛泰路盛兴大街</w:t>
      </w:r>
      <w:r>
        <w:rPr>
          <w:rFonts w:hint="eastAsia" w:ascii="仿宋_GB2312" w:eastAsia="仿宋_GB2312" w:cs="FangSong_GB2312"/>
          <w:sz w:val="32"/>
          <w:szCs w:val="32"/>
          <w:lang w:val="en-US" w:eastAsia="zh-CN"/>
        </w:rPr>
        <w:t>31号厂商会大厦10楼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FangSong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 w:cs="FangSong_GB2312"/>
          <w:sz w:val="32"/>
          <w:szCs w:val="32"/>
        </w:rPr>
        <w:t>、报名表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 w:cs="FangSong_GB2312"/>
          <w:sz w:val="32"/>
          <w:szCs w:val="32"/>
        </w:rPr>
        <w:t>、招生简章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center"/>
        <w:textAlignment w:val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right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FangSong_GB2312"/>
          <w:sz w:val="32"/>
          <w:szCs w:val="32"/>
        </w:rPr>
        <w:t>广州市</w:t>
      </w:r>
      <w:r>
        <w:rPr>
          <w:rFonts w:hint="eastAsia" w:ascii="仿宋_GB2312" w:eastAsia="仿宋_GB2312" w:cs="FangSong_GB2312"/>
          <w:sz w:val="32"/>
          <w:szCs w:val="32"/>
          <w:lang w:eastAsia="zh-CN"/>
        </w:rPr>
        <w:t>番禺区厂商会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964"/>
        <w:jc w:val="right"/>
        <w:textAlignment w:val="auto"/>
        <w:outlineLvl w:val="0"/>
        <w:rPr>
          <w:rFonts w:hint="eastAsia" w:ascii="仿宋_GB2312" w:eastAsia="仿宋_GB2312" w:cs="FangSong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 w:cs="FangSong_GB2312"/>
          <w:sz w:val="32"/>
          <w:szCs w:val="32"/>
        </w:rPr>
        <w:t>年</w:t>
      </w:r>
      <w:r>
        <w:rPr>
          <w:rFonts w:hint="eastAsia" w:ascii="仿宋_GB2312" w:eastAsia="仿宋_GB2312" w:cs="FangSong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FangSong_GB2312"/>
          <w:sz w:val="32"/>
          <w:szCs w:val="32"/>
        </w:rPr>
        <w:t>月</w:t>
      </w:r>
      <w:r>
        <w:rPr>
          <w:rFonts w:hint="eastAsia" w:ascii="仿宋_GB2312" w:eastAsia="仿宋_GB2312" w:cs="FangSong_GB2312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eastAsia="仿宋_GB2312" w:cs="FangSong_GB2312"/>
          <w:sz w:val="32"/>
          <w:szCs w:val="32"/>
        </w:rPr>
        <w:t xml:space="preserve">日 </w:t>
      </w:r>
    </w:p>
    <w:p>
      <w:pPr>
        <w:ind w:left="964"/>
        <w:jc w:val="right"/>
        <w:outlineLvl w:val="0"/>
        <w:rPr>
          <w:rFonts w:hint="eastAsia" w:ascii="仿宋_GB2312" w:eastAsia="仿宋_GB2312" w:cs="FangSong_GB2312"/>
          <w:sz w:val="32"/>
          <w:szCs w:val="32"/>
        </w:rPr>
      </w:pPr>
    </w:p>
    <w:p>
      <w:pPr>
        <w:spacing w:before="240" w:line="380" w:lineRule="exact"/>
        <w:outlineLvl w:val="0"/>
        <w:rPr>
          <w:rFonts w:hint="eastAsia" w:ascii="仿宋_GB2312" w:eastAsia="仿宋_GB2312" w:cs="黑体"/>
          <w:sz w:val="32"/>
          <w:szCs w:val="32"/>
        </w:rPr>
      </w:pPr>
    </w:p>
    <w:p>
      <w:pPr>
        <w:spacing w:before="240" w:line="380" w:lineRule="exact"/>
        <w:outlineLvl w:val="0"/>
        <w:rPr>
          <w:rFonts w:hint="eastAsia" w:ascii="仿宋_GB2312" w:eastAsia="仿宋_GB2312" w:cs="黑体"/>
          <w:sz w:val="32"/>
          <w:szCs w:val="32"/>
        </w:rPr>
      </w:pPr>
    </w:p>
    <w:p>
      <w:pPr>
        <w:spacing w:before="240" w:line="380" w:lineRule="exact"/>
        <w:outlineLvl w:val="0"/>
        <w:rPr>
          <w:rFonts w:hint="eastAsia" w:ascii="仿宋_GB2312" w:eastAsia="仿宋_GB2312" w:cs="黑体"/>
          <w:sz w:val="32"/>
          <w:szCs w:val="32"/>
        </w:rPr>
      </w:pPr>
    </w:p>
    <w:p>
      <w:pPr>
        <w:spacing w:before="240" w:line="380" w:lineRule="exact"/>
        <w:outlineLvl w:val="0"/>
        <w:rPr>
          <w:rFonts w:hint="eastAsia" w:ascii="仿宋_GB2312" w:eastAsia="仿宋_GB2312" w:cs="黑体"/>
          <w:sz w:val="32"/>
          <w:szCs w:val="32"/>
        </w:rPr>
      </w:pPr>
    </w:p>
    <w:p>
      <w:pPr>
        <w:spacing w:before="240" w:line="380" w:lineRule="exact"/>
        <w:outlineLvl w:val="0"/>
        <w:rPr>
          <w:rFonts w:hint="eastAsia" w:ascii="仿宋_GB2312" w:eastAsia="仿宋_GB2312" w:cs="黑体"/>
          <w:sz w:val="32"/>
          <w:szCs w:val="32"/>
        </w:rPr>
      </w:pPr>
    </w:p>
    <w:p>
      <w:pPr>
        <w:spacing w:before="240" w:line="380" w:lineRule="exact"/>
        <w:outlineLvl w:val="0"/>
        <w:rPr>
          <w:rFonts w:hint="eastAsia" w:ascii="仿宋_GB2312" w:eastAsia="仿宋_GB2312" w:cs="黑体"/>
          <w:sz w:val="32"/>
          <w:szCs w:val="32"/>
        </w:rPr>
      </w:pPr>
    </w:p>
    <w:p>
      <w:pPr>
        <w:spacing w:before="240" w:line="380" w:lineRule="exact"/>
        <w:outlineLvl w:val="0"/>
        <w:rPr>
          <w:rFonts w:hint="eastAsia" w:ascii="仿宋_GB2312" w:eastAsia="仿宋_GB2312" w:cs="黑体"/>
          <w:sz w:val="32"/>
          <w:szCs w:val="32"/>
        </w:rPr>
      </w:pPr>
    </w:p>
    <w:p>
      <w:pPr>
        <w:spacing w:before="240" w:line="380" w:lineRule="exac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1</w:t>
      </w:r>
    </w:p>
    <w:p>
      <w:pPr>
        <w:spacing w:beforeLines="50"/>
        <w:jc w:val="center"/>
        <w:rPr>
          <w:rFonts w:hint="eastAsia" w:ascii="仿宋_GB2312" w:hAnsi="黑体" w:eastAsia="仿宋_GB2312"/>
          <w:kern w:val="0"/>
          <w:sz w:val="44"/>
          <w:szCs w:val="44"/>
        </w:rPr>
      </w:pPr>
      <w:r>
        <w:rPr>
          <w:rFonts w:hint="eastAsia" w:ascii="仿宋_GB2312" w:hAnsi="黑体" w:eastAsia="仿宋_GB2312" w:cs="小标宋"/>
          <w:b/>
          <w:bCs/>
          <w:kern w:val="0"/>
          <w:sz w:val="44"/>
          <w:szCs w:val="44"/>
        </w:rPr>
        <w:t>报名表</w:t>
      </w:r>
    </w:p>
    <w:p>
      <w:pPr>
        <w:widowControl/>
        <w:spacing w:before="100" w:after="156" w:line="240" w:lineRule="atLeast"/>
        <w:jc w:val="center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课程名称：华南理工大学广州优秀民企创新发展与经营接力高级研修班</w:t>
      </w:r>
    </w:p>
    <w:p>
      <w:pPr>
        <w:widowControl/>
        <w:spacing w:before="100" w:after="156" w:line="240" w:lineRule="atLeast"/>
        <w:jc w:val="center"/>
        <w:rPr>
          <w:rFonts w:hint="eastAsia" w:ascii="仿宋_GB2312" w:eastAsia="仿宋_GB2312"/>
          <w:b/>
          <w:bCs/>
          <w:kern w:val="0"/>
          <w:sz w:val="24"/>
          <w:szCs w:val="24"/>
        </w:rPr>
      </w:pPr>
    </w:p>
    <w:tbl>
      <w:tblPr>
        <w:tblStyle w:val="27"/>
        <w:tblW w:w="90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787"/>
        <w:gridCol w:w="771"/>
        <w:gridCol w:w="427"/>
        <w:gridCol w:w="708"/>
        <w:gridCol w:w="309"/>
        <w:gridCol w:w="1087"/>
        <w:gridCol w:w="588"/>
        <w:gridCol w:w="377"/>
        <w:gridCol w:w="190"/>
        <w:gridCol w:w="1134"/>
        <w:gridCol w:w="89"/>
        <w:gridCol w:w="13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6" w:hanging="106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0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7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56" w:line="240" w:lineRule="atLeast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担任本职务时间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单位电话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单位传真</w:t>
            </w:r>
          </w:p>
        </w:tc>
        <w:tc>
          <w:tcPr>
            <w:tcW w:w="31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7795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单位所属行业（请选择）：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邮电通信与信息产业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交通运输仓储业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制造业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 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金融、证券、保险业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教育、文化与媒体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房地产与建筑业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科学研究和综合技术服务业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政府部门与社会团体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公共事业（含水、电、煤气等）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其他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资产规模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亿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股票代码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上市地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员工人数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学费来源</w:t>
            </w:r>
          </w:p>
        </w:tc>
        <w:tc>
          <w:tcPr>
            <w:tcW w:w="7795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5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公司全额支付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学员本人全额支付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  □</w:t>
            </w: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其他：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90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缴费信息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缴费帐号：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开户行：</w:t>
            </w:r>
          </w:p>
          <w:p>
            <w:pPr>
              <w:widowControl/>
              <w:jc w:val="left"/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户名：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税号: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学费金额：人民币24800元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付款人姓名：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hAnsi="华文宋体" w:eastAsia="仿宋_GB2312" w:cs="华文宋体"/>
                <w:kern w:val="0"/>
                <w:sz w:val="22"/>
                <w:szCs w:val="22"/>
              </w:rPr>
              <w:t>发票抬头：</w:t>
            </w:r>
          </w:p>
        </w:tc>
      </w:tr>
    </w:tbl>
    <w:p>
      <w:pPr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注：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请用正楷字填写回传至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  <w:t>020-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83508477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>，电子版发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2956542629@qq.com</w:t>
      </w:r>
    </w:p>
    <w:p>
      <w:pPr>
        <w:spacing w:before="240" w:afterLines="50" w:line="380" w:lineRule="exact"/>
        <w:outlineLvl w:val="0"/>
        <w:rPr>
          <w:rFonts w:hint="eastAsia" w:ascii="仿宋_GB2312" w:eastAsia="仿宋_GB2312" w:cs="黑体"/>
          <w:sz w:val="32"/>
          <w:szCs w:val="32"/>
        </w:rPr>
      </w:pPr>
    </w:p>
    <w:p>
      <w:pPr>
        <w:spacing w:before="240" w:afterLines="50" w:line="380" w:lineRule="exact"/>
        <w:outlineLvl w:val="0"/>
        <w:rPr>
          <w:rFonts w:hint="eastAsia" w:ascii="仿宋_GB2312" w:eastAsia="仿宋_GB2312" w:cs="黑体"/>
          <w:sz w:val="32"/>
          <w:szCs w:val="32"/>
        </w:rPr>
      </w:pPr>
    </w:p>
    <w:p>
      <w:pPr>
        <w:spacing w:before="240" w:afterLines="50" w:line="380" w:lineRule="exac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仿宋_GB2312" w:hAnsi="黑体" w:eastAsia="仿宋_GB2312"/>
          <w:b/>
          <w:sz w:val="44"/>
          <w:szCs w:val="44"/>
        </w:rPr>
      </w:pPr>
      <w:r>
        <w:rPr>
          <w:rFonts w:hint="eastAsia" w:ascii="仿宋_GB2312" w:hAnsi="黑体" w:eastAsia="仿宋_GB2312" w:cs="小标宋"/>
          <w:b/>
          <w:sz w:val="44"/>
          <w:szCs w:val="44"/>
        </w:rPr>
        <w:t>广州优秀民企创新发展与经营接力高级研修班</w:t>
      </w:r>
    </w:p>
    <w:p>
      <w:pPr>
        <w:spacing w:line="600" w:lineRule="exact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hAnsi="黑体" w:eastAsia="仿宋_GB2312" w:cs="小标宋"/>
          <w:b/>
          <w:sz w:val="44"/>
          <w:szCs w:val="44"/>
        </w:rPr>
        <w:t>招生简章</w:t>
      </w:r>
    </w:p>
    <w:p>
      <w:pPr>
        <w:spacing w:before="240" w:line="380" w:lineRule="exact"/>
        <w:outlineLvl w:val="0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 w:cs="黑体"/>
          <w:spacing w:val="-4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主办单位：</w:t>
      </w:r>
      <w:r>
        <w:rPr>
          <w:rFonts w:hint="eastAsia" w:ascii="仿宋_GB2312" w:eastAsia="仿宋_GB2312" w:cs="黑体"/>
          <w:spacing w:val="-4"/>
          <w:sz w:val="32"/>
          <w:szCs w:val="32"/>
        </w:rPr>
        <w:t>广州工业经济联合会      广州市企业联合会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560" w:firstLineChars="500"/>
        <w:textAlignment w:val="auto"/>
        <w:rPr>
          <w:rFonts w:hint="eastAsia" w:ascii="仿宋_GB2312" w:eastAsia="仿宋_GB2312" w:cs="黑体"/>
          <w:spacing w:val="-4"/>
          <w:sz w:val="32"/>
          <w:szCs w:val="32"/>
        </w:rPr>
      </w:pPr>
      <w:r>
        <w:rPr>
          <w:rFonts w:hint="eastAsia" w:ascii="仿宋_GB2312" w:eastAsia="仿宋_GB2312" w:cs="黑体"/>
          <w:spacing w:val="-4"/>
          <w:sz w:val="32"/>
          <w:szCs w:val="32"/>
        </w:rPr>
        <w:t xml:space="preserve">广州市企业家协会  </w:t>
      </w:r>
      <w:r>
        <w:rPr>
          <w:rFonts w:hint="eastAsia" w:ascii="仿宋_GB2312" w:eastAsia="仿宋_GB2312" w:cs="黑体"/>
          <w:spacing w:val="-4"/>
          <w:sz w:val="22"/>
          <w:szCs w:val="32"/>
        </w:rPr>
        <w:t xml:space="preserve"> </w:t>
      </w:r>
      <w:r>
        <w:rPr>
          <w:rFonts w:hint="eastAsia" w:ascii="仿宋_GB2312" w:eastAsia="仿宋_GB2312" w:cs="黑体"/>
          <w:spacing w:val="-4"/>
          <w:sz w:val="40"/>
          <w:szCs w:val="32"/>
        </w:rPr>
        <w:t xml:space="preserve">    </w:t>
      </w:r>
      <w:r>
        <w:rPr>
          <w:rFonts w:hint="eastAsia" w:ascii="仿宋_GB2312" w:eastAsia="仿宋_GB2312" w:cs="黑体"/>
          <w:spacing w:val="-4"/>
          <w:sz w:val="32"/>
          <w:szCs w:val="32"/>
        </w:rPr>
        <w:t>华南理工大学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 w:cs="黑体"/>
          <w:sz w:val="32"/>
          <w:szCs w:val="32"/>
        </w:rPr>
        <w:t>承办单位：</w:t>
      </w:r>
      <w:r>
        <w:rPr>
          <w:rFonts w:hint="eastAsia" w:ascii="仿宋_GB2312" w:eastAsia="仿宋_GB2312" w:cs="黑体"/>
          <w:spacing w:val="-4"/>
          <w:sz w:val="32"/>
          <w:szCs w:val="32"/>
        </w:rPr>
        <w:t xml:space="preserve">广州市中小企业服务中心 </w:t>
      </w:r>
      <w:r>
        <w:rPr>
          <w:rFonts w:hint="eastAsia" w:ascii="仿宋_GB2312" w:eastAsia="仿宋_GB2312" w:cs="黑体"/>
          <w:spacing w:val="-4"/>
          <w:sz w:val="24"/>
          <w:szCs w:val="32"/>
        </w:rPr>
        <w:t xml:space="preserve"> </w:t>
      </w:r>
      <w:r>
        <w:rPr>
          <w:rFonts w:hint="eastAsia" w:ascii="仿宋_GB2312" w:eastAsia="仿宋_GB2312" w:cs="黑体"/>
          <w:spacing w:val="-4"/>
          <w:sz w:val="32"/>
          <w:szCs w:val="32"/>
        </w:rPr>
        <w:t>华南理工大学工商管理学院</w:t>
      </w:r>
    </w:p>
    <w:p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协办单位：各行业协（商）会、服务机构</w:t>
      </w:r>
    </w:p>
    <w:p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2008年以来，广州市优秀民企高级研修班已连续成功举办9期，已形成近400人的高端企业家联盟圈层。优秀民企班合理定位、精准聚焦企业在生产经营中最为关心</w:t>
      </w:r>
      <w:r>
        <w:rPr>
          <w:rFonts w:hint="eastAsia" w:ascii="仿宋_GB2312" w:hAnsi="宋体" w:eastAsia="仿宋_GB2312" w:cs="宋体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关注的热点问题，</w:t>
      </w:r>
      <w:r>
        <w:rPr>
          <w:rFonts w:hint="eastAsia" w:ascii="仿宋_GB2312" w:hAnsi="宋体" w:eastAsia="仿宋_GB2312" w:cs="宋体"/>
          <w:sz w:val="30"/>
          <w:szCs w:val="30"/>
        </w:rPr>
        <w:t>助力企业转型升级、创新发展</w:t>
      </w:r>
      <w:r>
        <w:rPr>
          <w:rFonts w:hint="eastAsia" w:ascii="仿宋_GB2312" w:eastAsia="仿宋_GB2312"/>
          <w:sz w:val="30"/>
          <w:szCs w:val="30"/>
        </w:rPr>
        <w:t>。通过学习，提升了企业家的综合素质和管理能力，收获了高端人脉资源，促成了项目的合作，推动了企业的持续发展。</w:t>
      </w:r>
    </w:p>
    <w:p>
      <w:pPr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hint="eastAsia" w:ascii="仿宋_GB2312" w:hAnsi="宋体" w:eastAsia="仿宋_GB2312" w:cs="宋体"/>
          <w:sz w:val="30"/>
          <w:szCs w:val="30"/>
        </w:rPr>
        <w:t>优秀民企创新发展与经营接力高级研修班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hint="eastAsia" w:ascii="仿宋_GB2312" w:hAnsi="宋体" w:eastAsia="仿宋_GB2312" w:cs="宋体"/>
          <w:sz w:val="30"/>
          <w:szCs w:val="30"/>
        </w:rPr>
        <w:t>搭建一个以创新驱动为引擎的民营企业高管共学、共创、共享、共担的学习交流平台，以创新与实践相结合的教学方式，崭新的思维为指导，推动企业决策者跟上新经济的发展步伐，帮助企业找到经营突破、创新发展的新路径。</w:t>
      </w:r>
    </w:p>
    <w:p>
      <w:pPr>
        <w:pStyle w:val="48"/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firstLine="0" w:firstLineChars="0"/>
        <w:textAlignment w:val="auto"/>
        <w:rPr>
          <w:rFonts w:hint="eastAsia" w:ascii="仿宋_GB2312" w:hAnsi="黑体" w:eastAsia="仿宋_GB2312" w:cs="黑体"/>
          <w:sz w:val="30"/>
          <w:szCs w:val="30"/>
        </w:rPr>
      </w:pPr>
    </w:p>
    <w:p>
      <w:pPr>
        <w:pStyle w:val="48"/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"/>
        <w:textAlignment w:val="auto"/>
        <w:rPr>
          <w:rFonts w:hint="eastAsia" w:ascii="黑体" w:hAnsi="黑体" w:eastAsia="黑体" w:cs="黑体"/>
          <w:spacing w:val="-4"/>
          <w:sz w:val="30"/>
          <w:szCs w:val="30"/>
        </w:rPr>
      </w:pPr>
      <w:r>
        <w:rPr>
          <w:rFonts w:hint="eastAsia" w:ascii="黑体" w:hAnsi="黑体" w:eastAsia="黑体" w:cs="黑体"/>
          <w:spacing w:val="-4"/>
          <w:sz w:val="30"/>
          <w:szCs w:val="30"/>
        </w:rPr>
        <w:t>一、培育方案</w:t>
      </w:r>
    </w:p>
    <w:p>
      <w:pPr>
        <w:pStyle w:val="48"/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开学日：</w:t>
      </w:r>
      <w:r>
        <w:rPr>
          <w:rFonts w:hint="eastAsia" w:ascii="仿宋_GB2312" w:hAnsi="宋体" w:eastAsia="仿宋_GB2312" w:cs="宋体"/>
          <w:sz w:val="30"/>
          <w:szCs w:val="30"/>
        </w:rPr>
        <w:t>开学典礼，团队拓展，班委推选；共2天，不计课时。</w:t>
      </w:r>
    </w:p>
    <w:p>
      <w:pPr>
        <w:pStyle w:val="48"/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必修课：</w:t>
      </w:r>
      <w:r>
        <w:rPr>
          <w:rFonts w:hint="eastAsia" w:ascii="仿宋_GB2312" w:hAnsi="宋体" w:eastAsia="仿宋_GB2312" w:cs="宋体"/>
          <w:sz w:val="30"/>
          <w:szCs w:val="30"/>
        </w:rPr>
        <w:t>3个模块：一、企业经营管理实务；二、金融战略与公司价值；三、经营突破。共12天必修课，每个模块附加一次移动课堂，甄选有代表性的企业作为学习考察对象。</w:t>
      </w:r>
    </w:p>
    <w:p>
      <w:pPr>
        <w:pStyle w:val="48"/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高端公选课：</w:t>
      </w:r>
      <w:r>
        <w:rPr>
          <w:rFonts w:hint="eastAsia" w:ascii="仿宋_GB2312" w:hAnsi="宋体" w:eastAsia="仿宋_GB2312" w:cs="宋体"/>
          <w:sz w:val="30"/>
          <w:szCs w:val="30"/>
        </w:rPr>
        <w:t>不定期举办高端公选课，学员自由选修。</w:t>
      </w:r>
    </w:p>
    <w:p>
      <w:pPr>
        <w:pStyle w:val="48"/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名师大讲坛：</w:t>
      </w:r>
      <w:r>
        <w:rPr>
          <w:rFonts w:hint="eastAsia" w:ascii="仿宋_GB2312" w:hAnsi="宋体" w:eastAsia="仿宋_GB2312" w:cs="宋体"/>
          <w:sz w:val="30"/>
          <w:szCs w:val="30"/>
        </w:rPr>
        <w:t>华工EDP名师大讲坛，本班学员优先免费参加。</w:t>
      </w:r>
    </w:p>
    <w:p>
      <w:pPr>
        <w:pStyle w:val="48"/>
        <w:keepNext w:val="0"/>
        <w:keepLines w:val="0"/>
        <w:pageBreakBefore w:val="0"/>
        <w:widowControl w:val="0"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firstLine="0" w:firstLineChars="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学习形式：</w:t>
      </w:r>
      <w:r>
        <w:rPr>
          <w:rFonts w:hint="eastAsia" w:ascii="仿宋_GB2312" w:hAnsi="宋体" w:eastAsia="仿宋_GB2312" w:cs="宋体"/>
          <w:sz w:val="30"/>
          <w:szCs w:val="30"/>
        </w:rPr>
        <w:t>知名教授专家课堂授课、互动交流；</w:t>
      </w:r>
      <w:r>
        <w:rPr>
          <w:rFonts w:hint="eastAsia" w:ascii="仿宋_GB2312" w:hAnsi="宋体" w:eastAsia="仿宋_GB2312" w:cs="FangSong_GB2312"/>
          <w:sz w:val="30"/>
          <w:szCs w:val="30"/>
        </w:rPr>
        <w:t>移动课堂</w:t>
      </w:r>
      <w:r>
        <w:rPr>
          <w:rFonts w:hint="eastAsia" w:ascii="仿宋_GB2312" w:hAnsi="宋体" w:eastAsia="仿宋_GB2312" w:cs="宋体"/>
          <w:sz w:val="30"/>
          <w:szCs w:val="30"/>
        </w:rPr>
        <w:t>，知名企业参访考察；</w:t>
      </w:r>
      <w:r>
        <w:rPr>
          <w:rFonts w:hint="eastAsia" w:ascii="仿宋_GB2312" w:hAnsi="宋体" w:eastAsia="仿宋_GB2312" w:cs="FangSong_GB2312"/>
          <w:sz w:val="30"/>
          <w:szCs w:val="30"/>
        </w:rPr>
        <w:t>主题沙龙、私董会、企业家论坛等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>
      <w:pPr>
        <w:pStyle w:val="48"/>
        <w:tabs>
          <w:tab w:val="left" w:pos="2410"/>
        </w:tabs>
        <w:spacing w:line="276" w:lineRule="auto"/>
        <w:ind w:left="600" w:firstLine="0" w:firstLineChars="0"/>
        <w:rPr>
          <w:rFonts w:hint="eastAsia" w:ascii="仿宋_GB2312" w:hAnsi="黑体" w:eastAsia="仿宋_GB2312" w:cs="黑体"/>
          <w:sz w:val="30"/>
          <w:szCs w:val="30"/>
        </w:rPr>
      </w:pPr>
    </w:p>
    <w:p>
      <w:pPr>
        <w:pStyle w:val="48"/>
        <w:tabs>
          <w:tab w:val="left" w:pos="2410"/>
        </w:tabs>
        <w:spacing w:line="276" w:lineRule="auto"/>
        <w:ind w:firstLine="750" w:firstLineChars="250"/>
        <w:rPr>
          <w:rFonts w:hint="eastAsia" w:ascii="仿宋_GB2312" w:hAnsi="黑体" w:eastAsia="仿宋_GB2312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二、课程设置</w:t>
      </w:r>
    </w:p>
    <w:p>
      <w:pPr>
        <w:pStyle w:val="48"/>
        <w:tabs>
          <w:tab w:val="left" w:pos="2410"/>
        </w:tabs>
        <w:spacing w:line="276" w:lineRule="auto"/>
        <w:ind w:firstLine="750" w:firstLineChars="250"/>
        <w:rPr>
          <w:rFonts w:hint="eastAsia"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1．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必修课程（共12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天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）</w:t>
      </w:r>
    </w:p>
    <w:tbl>
      <w:tblPr>
        <w:tblStyle w:val="2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857"/>
        <w:gridCol w:w="52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52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拟邀师资</w:t>
            </w:r>
          </w:p>
        </w:tc>
        <w:tc>
          <w:tcPr>
            <w:tcW w:w="850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vMerge w:val="restart"/>
          </w:tcPr>
          <w:p>
            <w:pPr>
              <w:widowControl/>
              <w:ind w:firstLine="1084" w:firstLineChars="450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企业经营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管理实务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宏观经济形势分析</w:t>
            </w:r>
          </w:p>
        </w:tc>
        <w:tc>
          <w:tcPr>
            <w:tcW w:w="52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丁力：广东省社科院竞争力研究中心主任、研究员，广东省区域与产业经济著名专家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粤港澳大湾区的新机会与新趋势</w:t>
            </w:r>
          </w:p>
        </w:tc>
        <w:tc>
          <w:tcPr>
            <w:tcW w:w="52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国世平：《粤港澳大湾区规划和全球定位》作者，深圳大学当代金融研究所所长，博士后导师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大数据时代的企业信息管理</w:t>
            </w:r>
          </w:p>
        </w:tc>
        <w:tc>
          <w:tcPr>
            <w:tcW w:w="52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李志宏：教授、博士生导师，华南理工大学工商管理学院副院长，华南理工大学EMBA/MBA教学指导委员会主任，华南理工大学信息与知识研究中心主任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企业文化与核心价值观塑造</w:t>
            </w:r>
          </w:p>
        </w:tc>
        <w:tc>
          <w:tcPr>
            <w:tcW w:w="52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段淳林：中国知名品牌战略与传播专家，华南理工大学新闻与传播学院教授，广东省新媒体与品牌传播创新应用重点实验室主任，广东省大数据与计算广告工程技术研究中心主任，华南理工大学品牌</w:t>
            </w:r>
            <w:r>
              <w:rPr>
                <w:rFonts w:hint="eastAsia" w:ascii="仿宋_GB2312" w:hAnsi="宋体" w:cs="宋体" w:eastAsiaTheme="minorEastAsia"/>
                <w:kern w:val="0"/>
                <w:sz w:val="24"/>
                <w:szCs w:val="24"/>
              </w:rPr>
              <w:t>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究所所长，武汉大学广告学博士。全国第一个品牌传播专业创办人，整合品牌传播（IBC）理论体系创始人。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管理经济学</w:t>
            </w:r>
          </w:p>
        </w:tc>
        <w:tc>
          <w:tcPr>
            <w:tcW w:w="52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龙志和：华南理工大学工商管理学院教授、博士生导师，享受国务院政府特殊津贴专家，广东省中小企业研究咨询中心常务副主任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情商管理</w:t>
            </w:r>
          </w:p>
        </w:tc>
        <w:tc>
          <w:tcPr>
            <w:tcW w:w="52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张玉珏：来自加拿大，拥有超过19年项目管理专业实践经验，21PM智尊项目管理有限公司首席中文讲师；全球项目管理标准委员会(GAPPS)大中华区主席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移动课堂</w:t>
            </w:r>
          </w:p>
        </w:tc>
        <w:tc>
          <w:tcPr>
            <w:tcW w:w="52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比音勒芬移动课堂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65" w:type="dxa"/>
            <w:vMerge w:val="restart"/>
          </w:tcPr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金融战略</w:t>
            </w:r>
          </w:p>
          <w:p>
            <w:pPr>
              <w:ind w:firstLine="361" w:firstLineChars="150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与</w:t>
            </w:r>
          </w:p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公司价值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资本市场与投融资决策</w:t>
            </w:r>
          </w:p>
        </w:tc>
        <w:tc>
          <w:tcPr>
            <w:tcW w:w="52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周立：清华大学经济管理学院教授、博士生导师；中金黄金、北方国际、三元股份、英威腾独立董事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公司价值与商业模式创新</w:t>
            </w:r>
          </w:p>
        </w:tc>
        <w:tc>
          <w:tcPr>
            <w:tcW w:w="52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刘圻：中南财经政法大学会计学院教授、博导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金融的逻辑与财富管理</w:t>
            </w:r>
          </w:p>
        </w:tc>
        <w:tc>
          <w:tcPr>
            <w:tcW w:w="52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吴隆增：厦门大学管理学院企业管理系教授，并担任多家企业的管理顾问。</w:t>
            </w: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区块链+与金融业应用</w:t>
            </w:r>
          </w:p>
        </w:tc>
        <w:tc>
          <w:tcPr>
            <w:tcW w:w="52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祁明：现任华南理工大学经济与贸易学院教授、博士生导师，现代服务业研究院副院长，科技服务与创新研究中心主任，知识产权信息工程研究所所长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移动课堂</w:t>
            </w:r>
          </w:p>
        </w:tc>
        <w:tc>
          <w:tcPr>
            <w:tcW w:w="5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标杆企业参观学习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65" w:type="dxa"/>
            <w:vMerge w:val="restart"/>
          </w:tcPr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经营突破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企业战略管理</w:t>
            </w:r>
          </w:p>
        </w:tc>
        <w:tc>
          <w:tcPr>
            <w:tcW w:w="52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</w:t>
            </w:r>
            <w:r>
              <w:rPr>
                <w:rFonts w:hint="eastAsia" w:ascii="仿宋_GB2312" w:hAnsi="宋体" w:cs="宋体" w:eastAsiaTheme="minorEastAsia"/>
                <w:kern w:val="0"/>
                <w:sz w:val="24"/>
                <w:szCs w:val="24"/>
              </w:rPr>
              <w:t>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丽:华南理工大学工商管理学院副院长、教授，华南理工大学中国企业战略管理研究中心研究成员，意大利费拉拉大学博士后出站（2007-2008），访问学者（2016-2017）。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入口经济与升维战略</w:t>
            </w:r>
          </w:p>
        </w:tc>
        <w:tc>
          <w:tcPr>
            <w:tcW w:w="525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陈明：管理科学与工程博士，教授，华南理工大学工商管理学院市场营销系主任、国家工信部品牌培育专家组核心成员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工业4.0和中国制造2025</w:t>
            </w:r>
          </w:p>
        </w:tc>
        <w:tc>
          <w:tcPr>
            <w:tcW w:w="52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黄辉：埃意公司首席顾问、工业工程硕士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华南理工大学工商管理学院EMBA/MBA/EDP客座讲师。美国国际训练协会(AITA) 认可国际职业培训师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移动课堂</w:t>
            </w:r>
          </w:p>
        </w:tc>
        <w:tc>
          <w:tcPr>
            <w:tcW w:w="5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标杆企业参观学习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0.5</w:t>
            </w:r>
          </w:p>
        </w:tc>
      </w:tr>
    </w:tbl>
    <w:p>
      <w:pPr>
        <w:rPr>
          <w:rFonts w:hint="eastAsia" w:ascii="仿宋_GB2312" w:hAnsi="宋体" w:eastAsia="仿宋_GB2312" w:cs="宋体"/>
          <w:bCs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2．清华游学（共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天）</w:t>
      </w:r>
    </w:p>
    <w:tbl>
      <w:tblPr>
        <w:tblStyle w:val="27"/>
        <w:tblpPr w:leftFromText="180" w:rightFromText="180" w:vertAnchor="text" w:horzAnchor="page" w:tblpX="1512" w:tblpY="384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80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ind w:firstLine="360" w:firstLineChars="15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清华校园文化拾遗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ind w:firstLine="360" w:firstLineChars="15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资本市场与公司金融战略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ind w:firstLine="360" w:firstLineChars="15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互联网思维与商业模式创新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ind w:firstLine="360" w:firstLineChars="15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人工智能技术与产业转型升级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ind w:firstLine="360" w:firstLineChars="15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媒体变革时代的企业品牌传播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名企参访：三一重工、联想集团、滴滴出行、北汽集团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注：广州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-北京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来回时间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1天</w:t>
            </w:r>
          </w:p>
        </w:tc>
      </w:tr>
    </w:tbl>
    <w:p>
      <w:pPr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3．华工EDP名师大讲坛</w:t>
      </w:r>
    </w:p>
    <w:tbl>
      <w:tblPr>
        <w:tblStyle w:val="2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969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主题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主讲嘉宾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华工EDP创新行动力—企业家论坛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华工知名企业家校友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企业战略管理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蓝海林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组织与管理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666"/>
              </w:tabs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陈春花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企业家精神与领导艺术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莫少昆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以上公选课限选2场</w:t>
            </w:r>
          </w:p>
        </w:tc>
      </w:tr>
    </w:tbl>
    <w:p>
      <w:pPr>
        <w:rPr>
          <w:rFonts w:hint="eastAsia" w:ascii="仿宋_GB2312" w:hAnsi="宋体" w:eastAsia="仿宋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三、学制与费用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开班时间：</w:t>
      </w:r>
      <w:r>
        <w:rPr>
          <w:rFonts w:hint="eastAsia" w:ascii="仿宋_GB2312" w:eastAsia="仿宋_GB2312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eastAsia="仿宋_GB2312"/>
          <w:kern w:val="0"/>
          <w:sz w:val="30"/>
          <w:szCs w:val="30"/>
        </w:rPr>
        <w:t>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outlineLvl w:val="9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学制管理</w:t>
      </w:r>
      <w:r>
        <w:rPr>
          <w:rFonts w:hint="eastAsia" w:ascii="仿宋_GB2312" w:eastAsia="仿宋_GB2312"/>
          <w:kern w:val="0"/>
          <w:sz w:val="30"/>
          <w:szCs w:val="30"/>
        </w:rPr>
        <w:t>: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学制一年，</w:t>
      </w:r>
      <w:r>
        <w:rPr>
          <w:rFonts w:hint="eastAsia" w:ascii="仿宋_GB2312" w:eastAsia="仿宋_GB2312"/>
          <w:kern w:val="0"/>
          <w:sz w:val="30"/>
          <w:szCs w:val="30"/>
        </w:rPr>
        <w:t>12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天必修课，</w:t>
      </w:r>
      <w:r>
        <w:rPr>
          <w:rFonts w:hint="eastAsia" w:ascii="仿宋_GB2312" w:hAnsi="宋体" w:eastAsia="仿宋_GB2312" w:cs="宋体"/>
          <w:sz w:val="30"/>
          <w:szCs w:val="30"/>
        </w:rPr>
        <w:t>不定期举办公选课，</w:t>
      </w:r>
      <w:r>
        <w:rPr>
          <w:rFonts w:hint="eastAsia" w:ascii="仿宋_GB2312" w:eastAsia="仿宋_GB2312"/>
          <w:kern w:val="0"/>
          <w:sz w:val="30"/>
          <w:szCs w:val="30"/>
        </w:rPr>
        <w:t>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次移动课堂，国内外游学。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培训地点：华南理工大学集中授课。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证书授予：学员修完规定课程后，学时达</w:t>
      </w:r>
      <w:r>
        <w:rPr>
          <w:rFonts w:hint="eastAsia" w:ascii="仿宋_GB2312" w:eastAsia="仿宋_GB2312"/>
          <w:kern w:val="0"/>
          <w:sz w:val="30"/>
          <w:szCs w:val="30"/>
        </w:rPr>
        <w:t>2/3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以上，由华南理工大学工商管理学院颁发《</w:t>
      </w:r>
      <w:r>
        <w:rPr>
          <w:rFonts w:hint="eastAsia" w:ascii="仿宋_GB2312" w:hAnsi="宋体" w:eastAsia="仿宋_GB2312" w:cs="宋体"/>
          <w:sz w:val="30"/>
          <w:szCs w:val="30"/>
        </w:rPr>
        <w:t>广州优秀民企创新发展与经营接力高级研修班》结业证书。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学习费用：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outlineLvl w:val="9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、在校学习费用</w:t>
      </w:r>
      <w:r>
        <w:rPr>
          <w:rFonts w:hint="eastAsia" w:ascii="仿宋_GB2312" w:eastAsia="仿宋_GB2312"/>
          <w:sz w:val="30"/>
          <w:szCs w:val="30"/>
        </w:rPr>
        <w:t>24800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元</w:t>
      </w:r>
      <w:r>
        <w:rPr>
          <w:rFonts w:hint="eastAsia" w:ascii="仿宋_GB2312" w:eastAsia="仿宋_GB2312"/>
          <w:kern w:val="0"/>
          <w:sz w:val="30"/>
          <w:szCs w:val="30"/>
        </w:rPr>
        <w:t>/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人，</w:t>
      </w:r>
      <w:r>
        <w:rPr>
          <w:rFonts w:hint="eastAsia" w:ascii="仿宋_GB2312" w:eastAsia="仿宋_GB2312"/>
          <w:sz w:val="30"/>
          <w:szCs w:val="30"/>
        </w:rPr>
        <w:t>(</w:t>
      </w:r>
      <w:r>
        <w:rPr>
          <w:rFonts w:hint="eastAsia" w:ascii="仿宋_GB2312" w:hAnsi="宋体" w:eastAsia="仿宋_GB2312" w:cs="宋体"/>
          <w:sz w:val="30"/>
          <w:szCs w:val="30"/>
        </w:rPr>
        <w:t>含授课、教务、教材、资料、辅导、课间茶点</w:t>
      </w:r>
      <w:r>
        <w:rPr>
          <w:rFonts w:hint="eastAsia" w:ascii="仿宋_GB2312" w:eastAsia="仿宋_GB2312"/>
          <w:sz w:val="30"/>
          <w:szCs w:val="30"/>
        </w:rPr>
        <w:t>)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</w:t>
      </w:r>
      <w:r>
        <w:rPr>
          <w:rFonts w:hint="eastAsia" w:ascii="仿宋_GB2312" w:hAnsi="宋体" w:eastAsia="仿宋_GB2312" w:cs="宋体"/>
          <w:sz w:val="30"/>
          <w:szCs w:val="30"/>
        </w:rPr>
        <w:t>清华大学游学六天免费（往返机票、食宿、区内交通自理）。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四、报名咨询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广州市中小企业服务中心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麦小婷：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020-</w:t>
      </w:r>
      <w:r>
        <w:rPr>
          <w:rFonts w:hint="eastAsia" w:ascii="仿宋_GB2312" w:eastAsia="仿宋_GB2312"/>
          <w:sz w:val="30"/>
          <w:szCs w:val="30"/>
        </w:rPr>
        <w:t>83491639</w:t>
      </w:r>
      <w:r>
        <w:rPr>
          <w:rFonts w:hint="eastAsia" w:ascii="仿宋_GB2312" w:hAnsi="宋体" w:eastAsia="仿宋_GB2312" w:cs="宋体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13902258177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 w:cs="FangSong_GB2312"/>
          <w:sz w:val="30"/>
          <w:szCs w:val="30"/>
        </w:rPr>
        <w:t>王振稷：</w:t>
      </w:r>
      <w:r>
        <w:rPr>
          <w:rFonts w:hint="eastAsia" w:ascii="仿宋_GB2312" w:eastAsia="仿宋_GB2312" w:cs="FangSong_GB2312"/>
          <w:sz w:val="30"/>
          <w:szCs w:val="30"/>
          <w:lang w:val="en-US" w:eastAsia="zh-CN"/>
        </w:rPr>
        <w:t>020-</w:t>
      </w:r>
      <w:r>
        <w:rPr>
          <w:rFonts w:hint="eastAsia" w:ascii="仿宋_GB2312" w:eastAsia="仿宋_GB2312"/>
          <w:sz w:val="30"/>
          <w:szCs w:val="30"/>
        </w:rPr>
        <w:t>83591087</w:t>
      </w:r>
      <w:r>
        <w:rPr>
          <w:rFonts w:hint="eastAsia" w:ascii="仿宋_GB2312" w:eastAsia="仿宋_GB2312" w:cs="FangSong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18011775534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传</w:t>
      </w:r>
      <w:r>
        <w:rPr>
          <w:rFonts w:hint="eastAsia" w:ascii="仿宋_GB2312" w:hAnsi="宋体" w:eastAsia="仿宋_GB2312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</w:rPr>
        <w:t>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020-</w:t>
      </w:r>
      <w:r>
        <w:rPr>
          <w:rFonts w:hint="eastAsia" w:ascii="仿宋_GB2312" w:eastAsia="仿宋_GB2312"/>
          <w:sz w:val="30"/>
          <w:szCs w:val="30"/>
        </w:rPr>
        <w:t xml:space="preserve">83508477    </w:t>
      </w:r>
      <w:r>
        <w:rPr>
          <w:rFonts w:hint="eastAsia" w:ascii="仿宋_GB2312" w:hAnsi="宋体" w:eastAsia="仿宋_GB2312" w:cs="宋体"/>
          <w:sz w:val="30"/>
          <w:szCs w:val="30"/>
        </w:rPr>
        <w:t>电子邮箱：</w:t>
      </w:r>
      <w:r>
        <w:rPr>
          <w:rFonts w:hint="eastAsia" w:ascii="仿宋_GB2312" w:eastAsia="仿宋_GB2312"/>
          <w:sz w:val="30"/>
          <w:szCs w:val="30"/>
        </w:rPr>
        <w:t>2956542629@qq.com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联系地址：广州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越秀区</w:t>
      </w:r>
      <w:r>
        <w:rPr>
          <w:rFonts w:hint="eastAsia" w:ascii="仿宋_GB2312" w:hAnsi="宋体" w:eastAsia="仿宋_GB2312" w:cs="宋体"/>
          <w:sz w:val="30"/>
          <w:szCs w:val="30"/>
        </w:rPr>
        <w:t>麓景路</w:t>
      </w:r>
      <w:r>
        <w:rPr>
          <w:rFonts w:hint="eastAsia" w:ascii="仿宋_GB2312" w:eastAsia="仿宋_GB2312"/>
          <w:sz w:val="30"/>
          <w:szCs w:val="30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号</w:t>
      </w:r>
      <w:r>
        <w:rPr>
          <w:rFonts w:hint="eastAsia" w:ascii="仿宋_GB2312" w:eastAsia="仿宋_GB2312"/>
          <w:sz w:val="30"/>
          <w:szCs w:val="30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楼</w:t>
      </w:r>
      <w:bookmarkStart w:id="0" w:name="_PictureBullets"/>
      <w:bookmarkEnd w:id="0"/>
    </w:p>
    <w:sectPr>
      <w:footerReference r:id="rId3" w:type="default"/>
      <w:pgSz w:w="11906" w:h="16838"/>
      <w:pgMar w:top="1134" w:right="1418" w:bottom="1134" w:left="1418" w:header="425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848"/>
    <w:rsid w:val="00007F86"/>
    <w:rsid w:val="00011BF2"/>
    <w:rsid w:val="000146E4"/>
    <w:rsid w:val="00020752"/>
    <w:rsid w:val="00024A56"/>
    <w:rsid w:val="00027A1F"/>
    <w:rsid w:val="00034E1A"/>
    <w:rsid w:val="00040D7F"/>
    <w:rsid w:val="00040D8C"/>
    <w:rsid w:val="0005337E"/>
    <w:rsid w:val="00055C9A"/>
    <w:rsid w:val="00055CBF"/>
    <w:rsid w:val="000675DB"/>
    <w:rsid w:val="00075A0E"/>
    <w:rsid w:val="0009037E"/>
    <w:rsid w:val="000A790F"/>
    <w:rsid w:val="000B1D6E"/>
    <w:rsid w:val="000B3BC4"/>
    <w:rsid w:val="000B6E9D"/>
    <w:rsid w:val="000B7498"/>
    <w:rsid w:val="000C6317"/>
    <w:rsid w:val="000D05D9"/>
    <w:rsid w:val="000D1A7C"/>
    <w:rsid w:val="000D1CBD"/>
    <w:rsid w:val="000D3EB3"/>
    <w:rsid w:val="000D551C"/>
    <w:rsid w:val="000E0C04"/>
    <w:rsid w:val="000E649D"/>
    <w:rsid w:val="000E6692"/>
    <w:rsid w:val="000F54CB"/>
    <w:rsid w:val="000F5BD6"/>
    <w:rsid w:val="001002DA"/>
    <w:rsid w:val="0010053C"/>
    <w:rsid w:val="00100EAA"/>
    <w:rsid w:val="001017D5"/>
    <w:rsid w:val="001110D0"/>
    <w:rsid w:val="00113DEB"/>
    <w:rsid w:val="001204EF"/>
    <w:rsid w:val="0012657B"/>
    <w:rsid w:val="00126959"/>
    <w:rsid w:val="001403B4"/>
    <w:rsid w:val="001442C1"/>
    <w:rsid w:val="00145927"/>
    <w:rsid w:val="00152400"/>
    <w:rsid w:val="00153F15"/>
    <w:rsid w:val="0016583A"/>
    <w:rsid w:val="001676F6"/>
    <w:rsid w:val="00172A27"/>
    <w:rsid w:val="00183FF0"/>
    <w:rsid w:val="001849F2"/>
    <w:rsid w:val="00195B6A"/>
    <w:rsid w:val="00196C3D"/>
    <w:rsid w:val="0019723B"/>
    <w:rsid w:val="001A657C"/>
    <w:rsid w:val="001A742E"/>
    <w:rsid w:val="001B1BCD"/>
    <w:rsid w:val="001B3B32"/>
    <w:rsid w:val="001C3815"/>
    <w:rsid w:val="001C7184"/>
    <w:rsid w:val="001D1284"/>
    <w:rsid w:val="001D1D40"/>
    <w:rsid w:val="001E0FEE"/>
    <w:rsid w:val="001E2077"/>
    <w:rsid w:val="001E6362"/>
    <w:rsid w:val="001F0137"/>
    <w:rsid w:val="001F143C"/>
    <w:rsid w:val="001F45CF"/>
    <w:rsid w:val="001F4718"/>
    <w:rsid w:val="001F72A4"/>
    <w:rsid w:val="00201773"/>
    <w:rsid w:val="002026A4"/>
    <w:rsid w:val="00207A6D"/>
    <w:rsid w:val="002104CA"/>
    <w:rsid w:val="002200A6"/>
    <w:rsid w:val="0023063E"/>
    <w:rsid w:val="002324A8"/>
    <w:rsid w:val="00252110"/>
    <w:rsid w:val="0025238C"/>
    <w:rsid w:val="002527EC"/>
    <w:rsid w:val="00253D1F"/>
    <w:rsid w:val="00263790"/>
    <w:rsid w:val="00270D0C"/>
    <w:rsid w:val="002808BB"/>
    <w:rsid w:val="0028591B"/>
    <w:rsid w:val="0028608E"/>
    <w:rsid w:val="0029167C"/>
    <w:rsid w:val="00292A7A"/>
    <w:rsid w:val="00293072"/>
    <w:rsid w:val="00293677"/>
    <w:rsid w:val="00293727"/>
    <w:rsid w:val="00296FE7"/>
    <w:rsid w:val="002A10DE"/>
    <w:rsid w:val="002A17DC"/>
    <w:rsid w:val="002A45B3"/>
    <w:rsid w:val="002A5536"/>
    <w:rsid w:val="002B1574"/>
    <w:rsid w:val="002B6949"/>
    <w:rsid w:val="002C086C"/>
    <w:rsid w:val="002C2A59"/>
    <w:rsid w:val="002C401A"/>
    <w:rsid w:val="002C64E8"/>
    <w:rsid w:val="002D2F38"/>
    <w:rsid w:val="002E1BED"/>
    <w:rsid w:val="002E332D"/>
    <w:rsid w:val="002E3BDB"/>
    <w:rsid w:val="002E5310"/>
    <w:rsid w:val="002E7584"/>
    <w:rsid w:val="002F6B33"/>
    <w:rsid w:val="003039BE"/>
    <w:rsid w:val="00304250"/>
    <w:rsid w:val="003220C9"/>
    <w:rsid w:val="00326979"/>
    <w:rsid w:val="003406EA"/>
    <w:rsid w:val="0034126E"/>
    <w:rsid w:val="00342FAC"/>
    <w:rsid w:val="00343036"/>
    <w:rsid w:val="00343A11"/>
    <w:rsid w:val="00343F11"/>
    <w:rsid w:val="00350F34"/>
    <w:rsid w:val="00356A42"/>
    <w:rsid w:val="003608E6"/>
    <w:rsid w:val="003634B2"/>
    <w:rsid w:val="00364CB2"/>
    <w:rsid w:val="00365397"/>
    <w:rsid w:val="003710B7"/>
    <w:rsid w:val="00372670"/>
    <w:rsid w:val="003822D3"/>
    <w:rsid w:val="0038748C"/>
    <w:rsid w:val="00390E27"/>
    <w:rsid w:val="00396348"/>
    <w:rsid w:val="003A12D0"/>
    <w:rsid w:val="003A6DB1"/>
    <w:rsid w:val="003A6FF1"/>
    <w:rsid w:val="003B35C2"/>
    <w:rsid w:val="003D19C0"/>
    <w:rsid w:val="003D51A8"/>
    <w:rsid w:val="003E1240"/>
    <w:rsid w:val="003E220A"/>
    <w:rsid w:val="003E618C"/>
    <w:rsid w:val="003F1889"/>
    <w:rsid w:val="003F1AA4"/>
    <w:rsid w:val="003F6D74"/>
    <w:rsid w:val="003F7A6C"/>
    <w:rsid w:val="004004FC"/>
    <w:rsid w:val="00400753"/>
    <w:rsid w:val="00420B54"/>
    <w:rsid w:val="00421361"/>
    <w:rsid w:val="00436A42"/>
    <w:rsid w:val="00436E4C"/>
    <w:rsid w:val="00450F98"/>
    <w:rsid w:val="004512E5"/>
    <w:rsid w:val="004544E8"/>
    <w:rsid w:val="004576A2"/>
    <w:rsid w:val="00460984"/>
    <w:rsid w:val="0046181E"/>
    <w:rsid w:val="004642B5"/>
    <w:rsid w:val="004732E0"/>
    <w:rsid w:val="004748EB"/>
    <w:rsid w:val="004830C0"/>
    <w:rsid w:val="00483CD9"/>
    <w:rsid w:val="004847AE"/>
    <w:rsid w:val="00490DE2"/>
    <w:rsid w:val="00492030"/>
    <w:rsid w:val="004A7E39"/>
    <w:rsid w:val="004C1CAC"/>
    <w:rsid w:val="004C3579"/>
    <w:rsid w:val="004C3BA2"/>
    <w:rsid w:val="004D4AD8"/>
    <w:rsid w:val="004D4EEB"/>
    <w:rsid w:val="004D6456"/>
    <w:rsid w:val="004E1E2D"/>
    <w:rsid w:val="004E3AF2"/>
    <w:rsid w:val="004F2C2A"/>
    <w:rsid w:val="004F79B5"/>
    <w:rsid w:val="0050299B"/>
    <w:rsid w:val="00502BB1"/>
    <w:rsid w:val="00504EA3"/>
    <w:rsid w:val="00521CAD"/>
    <w:rsid w:val="005254CD"/>
    <w:rsid w:val="00534CC2"/>
    <w:rsid w:val="00543440"/>
    <w:rsid w:val="005634E0"/>
    <w:rsid w:val="00570431"/>
    <w:rsid w:val="0057259F"/>
    <w:rsid w:val="005831AB"/>
    <w:rsid w:val="00587109"/>
    <w:rsid w:val="005871D6"/>
    <w:rsid w:val="00593156"/>
    <w:rsid w:val="005963DD"/>
    <w:rsid w:val="005A2783"/>
    <w:rsid w:val="005A2B74"/>
    <w:rsid w:val="005A2CCA"/>
    <w:rsid w:val="005A33B3"/>
    <w:rsid w:val="005A4FC4"/>
    <w:rsid w:val="005B2268"/>
    <w:rsid w:val="005D035F"/>
    <w:rsid w:val="005D07F6"/>
    <w:rsid w:val="005D21A1"/>
    <w:rsid w:val="005D6C24"/>
    <w:rsid w:val="005F47FD"/>
    <w:rsid w:val="006019F3"/>
    <w:rsid w:val="00625926"/>
    <w:rsid w:val="006307C9"/>
    <w:rsid w:val="006320B8"/>
    <w:rsid w:val="00633204"/>
    <w:rsid w:val="00664E18"/>
    <w:rsid w:val="00666B9E"/>
    <w:rsid w:val="00667D17"/>
    <w:rsid w:val="00681763"/>
    <w:rsid w:val="00683397"/>
    <w:rsid w:val="00687C8E"/>
    <w:rsid w:val="00693D12"/>
    <w:rsid w:val="0069559F"/>
    <w:rsid w:val="00695E3A"/>
    <w:rsid w:val="006C272D"/>
    <w:rsid w:val="006C7698"/>
    <w:rsid w:val="006D4F4A"/>
    <w:rsid w:val="006D6522"/>
    <w:rsid w:val="006E0C16"/>
    <w:rsid w:val="006E2E5A"/>
    <w:rsid w:val="006E59D1"/>
    <w:rsid w:val="006F01C5"/>
    <w:rsid w:val="006F6111"/>
    <w:rsid w:val="006F7784"/>
    <w:rsid w:val="0070448B"/>
    <w:rsid w:val="007112A8"/>
    <w:rsid w:val="007125E4"/>
    <w:rsid w:val="0071387C"/>
    <w:rsid w:val="00714969"/>
    <w:rsid w:val="00714D9B"/>
    <w:rsid w:val="007203ED"/>
    <w:rsid w:val="00722954"/>
    <w:rsid w:val="00725B99"/>
    <w:rsid w:val="00727379"/>
    <w:rsid w:val="007322B1"/>
    <w:rsid w:val="00732670"/>
    <w:rsid w:val="007375C7"/>
    <w:rsid w:val="007409DA"/>
    <w:rsid w:val="0074168A"/>
    <w:rsid w:val="00743FDD"/>
    <w:rsid w:val="00746DE1"/>
    <w:rsid w:val="00747DD9"/>
    <w:rsid w:val="00754ACA"/>
    <w:rsid w:val="00782F3A"/>
    <w:rsid w:val="00793009"/>
    <w:rsid w:val="00794EFD"/>
    <w:rsid w:val="007B1EA2"/>
    <w:rsid w:val="007B6CB4"/>
    <w:rsid w:val="007B7170"/>
    <w:rsid w:val="007C2D69"/>
    <w:rsid w:val="007D236C"/>
    <w:rsid w:val="007D6772"/>
    <w:rsid w:val="0080209B"/>
    <w:rsid w:val="0080708F"/>
    <w:rsid w:val="00807B46"/>
    <w:rsid w:val="00810746"/>
    <w:rsid w:val="00814C44"/>
    <w:rsid w:val="008159BE"/>
    <w:rsid w:val="00820E95"/>
    <w:rsid w:val="0082440D"/>
    <w:rsid w:val="00826AA9"/>
    <w:rsid w:val="00832B70"/>
    <w:rsid w:val="00840ECA"/>
    <w:rsid w:val="00844271"/>
    <w:rsid w:val="008462F0"/>
    <w:rsid w:val="00847076"/>
    <w:rsid w:val="00850519"/>
    <w:rsid w:val="00853C1E"/>
    <w:rsid w:val="00855740"/>
    <w:rsid w:val="00866787"/>
    <w:rsid w:val="00874AAF"/>
    <w:rsid w:val="00875E40"/>
    <w:rsid w:val="00877142"/>
    <w:rsid w:val="00877DD4"/>
    <w:rsid w:val="00882D82"/>
    <w:rsid w:val="00891737"/>
    <w:rsid w:val="00896BAE"/>
    <w:rsid w:val="008A052E"/>
    <w:rsid w:val="008A0D05"/>
    <w:rsid w:val="008A180F"/>
    <w:rsid w:val="008A5BB8"/>
    <w:rsid w:val="008A68DE"/>
    <w:rsid w:val="008B49BE"/>
    <w:rsid w:val="008B572A"/>
    <w:rsid w:val="008C1C8B"/>
    <w:rsid w:val="008C25F8"/>
    <w:rsid w:val="008D141A"/>
    <w:rsid w:val="008D64D8"/>
    <w:rsid w:val="008E0EAD"/>
    <w:rsid w:val="008E1D44"/>
    <w:rsid w:val="008E436D"/>
    <w:rsid w:val="008E56B5"/>
    <w:rsid w:val="008E5C3A"/>
    <w:rsid w:val="008F103C"/>
    <w:rsid w:val="008F1D7F"/>
    <w:rsid w:val="008F5FBD"/>
    <w:rsid w:val="00905697"/>
    <w:rsid w:val="009056C5"/>
    <w:rsid w:val="00910C0E"/>
    <w:rsid w:val="0091760A"/>
    <w:rsid w:val="00920A8B"/>
    <w:rsid w:val="00922869"/>
    <w:rsid w:val="00923A38"/>
    <w:rsid w:val="009253C8"/>
    <w:rsid w:val="0092632F"/>
    <w:rsid w:val="009302F8"/>
    <w:rsid w:val="00932E4A"/>
    <w:rsid w:val="00936DB8"/>
    <w:rsid w:val="00940C88"/>
    <w:rsid w:val="00945A21"/>
    <w:rsid w:val="0095015B"/>
    <w:rsid w:val="0095121E"/>
    <w:rsid w:val="00951DF8"/>
    <w:rsid w:val="00955746"/>
    <w:rsid w:val="00955A25"/>
    <w:rsid w:val="009648E8"/>
    <w:rsid w:val="00967A71"/>
    <w:rsid w:val="00972205"/>
    <w:rsid w:val="009759EE"/>
    <w:rsid w:val="00976816"/>
    <w:rsid w:val="00977991"/>
    <w:rsid w:val="009804F3"/>
    <w:rsid w:val="00984A15"/>
    <w:rsid w:val="00997580"/>
    <w:rsid w:val="009975CD"/>
    <w:rsid w:val="00997CAF"/>
    <w:rsid w:val="00997FCC"/>
    <w:rsid w:val="009A212E"/>
    <w:rsid w:val="009A44DF"/>
    <w:rsid w:val="009B1E3C"/>
    <w:rsid w:val="009D0514"/>
    <w:rsid w:val="009D56F2"/>
    <w:rsid w:val="009D7CE6"/>
    <w:rsid w:val="009E0388"/>
    <w:rsid w:val="009F1229"/>
    <w:rsid w:val="00A03F85"/>
    <w:rsid w:val="00A05BF8"/>
    <w:rsid w:val="00A06196"/>
    <w:rsid w:val="00A063D3"/>
    <w:rsid w:val="00A22D71"/>
    <w:rsid w:val="00A240B6"/>
    <w:rsid w:val="00A259BA"/>
    <w:rsid w:val="00A25FE5"/>
    <w:rsid w:val="00A2620D"/>
    <w:rsid w:val="00A27E6D"/>
    <w:rsid w:val="00A328A3"/>
    <w:rsid w:val="00A36079"/>
    <w:rsid w:val="00A3692A"/>
    <w:rsid w:val="00A445C9"/>
    <w:rsid w:val="00A515E7"/>
    <w:rsid w:val="00A523E0"/>
    <w:rsid w:val="00A60A1F"/>
    <w:rsid w:val="00A62622"/>
    <w:rsid w:val="00A646CE"/>
    <w:rsid w:val="00A707F6"/>
    <w:rsid w:val="00A70A64"/>
    <w:rsid w:val="00A80541"/>
    <w:rsid w:val="00A93567"/>
    <w:rsid w:val="00A944EB"/>
    <w:rsid w:val="00AB76EB"/>
    <w:rsid w:val="00AC4890"/>
    <w:rsid w:val="00AC5FDA"/>
    <w:rsid w:val="00AE761E"/>
    <w:rsid w:val="00AF02D9"/>
    <w:rsid w:val="00AF503B"/>
    <w:rsid w:val="00AF6423"/>
    <w:rsid w:val="00AF6B84"/>
    <w:rsid w:val="00B05EB0"/>
    <w:rsid w:val="00B071E1"/>
    <w:rsid w:val="00B078D4"/>
    <w:rsid w:val="00B11560"/>
    <w:rsid w:val="00B11D9A"/>
    <w:rsid w:val="00B1513F"/>
    <w:rsid w:val="00B172C9"/>
    <w:rsid w:val="00B24251"/>
    <w:rsid w:val="00B276DD"/>
    <w:rsid w:val="00B312E3"/>
    <w:rsid w:val="00B32095"/>
    <w:rsid w:val="00B3226B"/>
    <w:rsid w:val="00B33792"/>
    <w:rsid w:val="00B34FD5"/>
    <w:rsid w:val="00B36F77"/>
    <w:rsid w:val="00B37E8F"/>
    <w:rsid w:val="00B42CF3"/>
    <w:rsid w:val="00B44868"/>
    <w:rsid w:val="00B52BE0"/>
    <w:rsid w:val="00B64FDB"/>
    <w:rsid w:val="00B753EB"/>
    <w:rsid w:val="00B77FC8"/>
    <w:rsid w:val="00B91D83"/>
    <w:rsid w:val="00B963BA"/>
    <w:rsid w:val="00B970C7"/>
    <w:rsid w:val="00B9724D"/>
    <w:rsid w:val="00BA181E"/>
    <w:rsid w:val="00BA2124"/>
    <w:rsid w:val="00BA4BF9"/>
    <w:rsid w:val="00BB3810"/>
    <w:rsid w:val="00BB7D32"/>
    <w:rsid w:val="00BC1A3C"/>
    <w:rsid w:val="00BC20CB"/>
    <w:rsid w:val="00BC221E"/>
    <w:rsid w:val="00BD08E2"/>
    <w:rsid w:val="00BD1CC2"/>
    <w:rsid w:val="00BD365D"/>
    <w:rsid w:val="00BD445A"/>
    <w:rsid w:val="00BF1272"/>
    <w:rsid w:val="00BF1970"/>
    <w:rsid w:val="00BF3406"/>
    <w:rsid w:val="00BF7F68"/>
    <w:rsid w:val="00C02D2F"/>
    <w:rsid w:val="00C05CF3"/>
    <w:rsid w:val="00C078A7"/>
    <w:rsid w:val="00C14F09"/>
    <w:rsid w:val="00C14FEA"/>
    <w:rsid w:val="00C204F5"/>
    <w:rsid w:val="00C2144C"/>
    <w:rsid w:val="00C313AA"/>
    <w:rsid w:val="00C3151A"/>
    <w:rsid w:val="00C37359"/>
    <w:rsid w:val="00C41BF9"/>
    <w:rsid w:val="00C440A0"/>
    <w:rsid w:val="00C47AAD"/>
    <w:rsid w:val="00C500F2"/>
    <w:rsid w:val="00C5405E"/>
    <w:rsid w:val="00C55332"/>
    <w:rsid w:val="00C61248"/>
    <w:rsid w:val="00C635F9"/>
    <w:rsid w:val="00C64B7E"/>
    <w:rsid w:val="00C74810"/>
    <w:rsid w:val="00C74BC8"/>
    <w:rsid w:val="00C77CFC"/>
    <w:rsid w:val="00C86947"/>
    <w:rsid w:val="00C93F62"/>
    <w:rsid w:val="00CA0AA5"/>
    <w:rsid w:val="00CA50F1"/>
    <w:rsid w:val="00CB27B4"/>
    <w:rsid w:val="00CB538D"/>
    <w:rsid w:val="00CC00B3"/>
    <w:rsid w:val="00CC2B41"/>
    <w:rsid w:val="00CC2E43"/>
    <w:rsid w:val="00CC59F6"/>
    <w:rsid w:val="00CD39B4"/>
    <w:rsid w:val="00CD6EB7"/>
    <w:rsid w:val="00CE4A0A"/>
    <w:rsid w:val="00CF51B3"/>
    <w:rsid w:val="00D0030F"/>
    <w:rsid w:val="00D11330"/>
    <w:rsid w:val="00D11B94"/>
    <w:rsid w:val="00D15680"/>
    <w:rsid w:val="00D165D3"/>
    <w:rsid w:val="00D20A4B"/>
    <w:rsid w:val="00D20AC3"/>
    <w:rsid w:val="00D35630"/>
    <w:rsid w:val="00D37A5E"/>
    <w:rsid w:val="00D43FB7"/>
    <w:rsid w:val="00D45724"/>
    <w:rsid w:val="00D54734"/>
    <w:rsid w:val="00D54BDA"/>
    <w:rsid w:val="00D666D8"/>
    <w:rsid w:val="00D7783B"/>
    <w:rsid w:val="00D810A2"/>
    <w:rsid w:val="00D815F1"/>
    <w:rsid w:val="00D82976"/>
    <w:rsid w:val="00D83930"/>
    <w:rsid w:val="00D860C2"/>
    <w:rsid w:val="00D943D3"/>
    <w:rsid w:val="00D95C97"/>
    <w:rsid w:val="00D95FE7"/>
    <w:rsid w:val="00D97219"/>
    <w:rsid w:val="00DA0D6F"/>
    <w:rsid w:val="00DA3476"/>
    <w:rsid w:val="00DB0A69"/>
    <w:rsid w:val="00DB6BF9"/>
    <w:rsid w:val="00DB7F9F"/>
    <w:rsid w:val="00DC054E"/>
    <w:rsid w:val="00DC7A4E"/>
    <w:rsid w:val="00DD6071"/>
    <w:rsid w:val="00DD7B17"/>
    <w:rsid w:val="00DE18EC"/>
    <w:rsid w:val="00DE4DB4"/>
    <w:rsid w:val="00DE73C4"/>
    <w:rsid w:val="00DF08BA"/>
    <w:rsid w:val="00E06C24"/>
    <w:rsid w:val="00E11318"/>
    <w:rsid w:val="00E12CEB"/>
    <w:rsid w:val="00E31769"/>
    <w:rsid w:val="00E31B2D"/>
    <w:rsid w:val="00E373C7"/>
    <w:rsid w:val="00E401CA"/>
    <w:rsid w:val="00E44F92"/>
    <w:rsid w:val="00E50099"/>
    <w:rsid w:val="00E63B8A"/>
    <w:rsid w:val="00E72679"/>
    <w:rsid w:val="00E77195"/>
    <w:rsid w:val="00E879A0"/>
    <w:rsid w:val="00E9341B"/>
    <w:rsid w:val="00E9716A"/>
    <w:rsid w:val="00EA3A6A"/>
    <w:rsid w:val="00EA6FAC"/>
    <w:rsid w:val="00EB032F"/>
    <w:rsid w:val="00EB6F3E"/>
    <w:rsid w:val="00EC3592"/>
    <w:rsid w:val="00EC74CC"/>
    <w:rsid w:val="00ED0797"/>
    <w:rsid w:val="00ED30D6"/>
    <w:rsid w:val="00ED7758"/>
    <w:rsid w:val="00EE02DD"/>
    <w:rsid w:val="00EE241A"/>
    <w:rsid w:val="00EE4FB0"/>
    <w:rsid w:val="00EF6515"/>
    <w:rsid w:val="00EF6902"/>
    <w:rsid w:val="00F00763"/>
    <w:rsid w:val="00F03990"/>
    <w:rsid w:val="00F10DBB"/>
    <w:rsid w:val="00F16BBC"/>
    <w:rsid w:val="00F252B8"/>
    <w:rsid w:val="00F30082"/>
    <w:rsid w:val="00F31744"/>
    <w:rsid w:val="00F31EB1"/>
    <w:rsid w:val="00F336E9"/>
    <w:rsid w:val="00F35CA6"/>
    <w:rsid w:val="00F40E12"/>
    <w:rsid w:val="00F4483C"/>
    <w:rsid w:val="00F55EFF"/>
    <w:rsid w:val="00F5791E"/>
    <w:rsid w:val="00F67201"/>
    <w:rsid w:val="00F73CEF"/>
    <w:rsid w:val="00FA21F9"/>
    <w:rsid w:val="00FA2C23"/>
    <w:rsid w:val="00FA3100"/>
    <w:rsid w:val="00FB01FF"/>
    <w:rsid w:val="00FB1C07"/>
    <w:rsid w:val="00FC46A0"/>
    <w:rsid w:val="00FD0E0F"/>
    <w:rsid w:val="00FD6405"/>
    <w:rsid w:val="00FE1730"/>
    <w:rsid w:val="00FE3809"/>
    <w:rsid w:val="00FF0153"/>
    <w:rsid w:val="00FF1AD7"/>
    <w:rsid w:val="00FF278F"/>
    <w:rsid w:val="00FF637C"/>
    <w:rsid w:val="27A03D90"/>
    <w:rsid w:val="3B027CA5"/>
    <w:rsid w:val="43AE0F1C"/>
    <w:rsid w:val="44A52F15"/>
    <w:rsid w:val="48B834F4"/>
    <w:rsid w:val="5925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nhideWhenUsed="0" w:uiPriority="99" w:semiHidden="0" w:name="heading 7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unhideWhenUsed="0" w:uiPriority="99" w:name="toc 7"/>
    <w:lsdException w:unhideWhenUsed="0" w:uiPriority="99" w:name="toc 8"/>
    <w:lsdException w:qFormat="1" w:unhideWhenUsed="0" w:uiPriority="99" w:name="toc 9"/>
    <w:lsdException w:uiPriority="99" w:name="Normal Indent" w:locked="1"/>
    <w:lsdException w:uiPriority="99" w:name="footnote text" w:locked="1"/>
    <w:lsdException w:unhideWhenUsed="0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7"/>
    <w:basedOn w:val="1"/>
    <w:next w:val="1"/>
    <w:link w:val="31"/>
    <w:qFormat/>
    <w:uiPriority w:val="99"/>
    <w:pPr>
      <w:keepNext/>
      <w:keepLines/>
      <w:spacing w:before="240" w:after="64" w:line="317" w:lineRule="auto"/>
      <w:outlineLvl w:val="6"/>
    </w:pPr>
    <w:rPr>
      <w:rFonts w:eastAsia="宋体"/>
      <w:b/>
      <w:bCs/>
      <w:sz w:val="24"/>
      <w:szCs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41"/>
    <w:semiHidden/>
    <w:qFormat/>
    <w:uiPriority w:val="99"/>
    <w:rPr>
      <w:b/>
      <w:bCs/>
    </w:rPr>
  </w:style>
  <w:style w:type="paragraph" w:styleId="6">
    <w:name w:val="annotation text"/>
    <w:basedOn w:val="1"/>
    <w:link w:val="40"/>
    <w:semiHidden/>
    <w:uiPriority w:val="99"/>
    <w:pPr>
      <w:jc w:val="left"/>
    </w:pPr>
    <w:rPr>
      <w:kern w:val="0"/>
    </w:rPr>
  </w:style>
  <w:style w:type="paragraph" w:styleId="7">
    <w:name w:val="toc 7"/>
    <w:basedOn w:val="1"/>
    <w:next w:val="1"/>
    <w:semiHidden/>
    <w:uiPriority w:val="99"/>
    <w:pPr>
      <w:ind w:left="2520" w:leftChars="1200"/>
    </w:pPr>
    <w:rPr>
      <w:rFonts w:ascii="Calibri" w:hAnsi="Calibri" w:cs="Calibri"/>
    </w:rPr>
  </w:style>
  <w:style w:type="paragraph" w:styleId="8">
    <w:name w:val="Body Text"/>
    <w:basedOn w:val="1"/>
    <w:link w:val="42"/>
    <w:qFormat/>
    <w:uiPriority w:val="99"/>
    <w:rPr>
      <w:kern w:val="0"/>
    </w:rPr>
  </w:style>
  <w:style w:type="paragraph" w:styleId="9">
    <w:name w:val="toc 5"/>
    <w:basedOn w:val="1"/>
    <w:next w:val="1"/>
    <w:semiHidden/>
    <w:qFormat/>
    <w:uiPriority w:val="99"/>
    <w:pPr>
      <w:ind w:left="1680" w:leftChars="800"/>
    </w:pPr>
    <w:rPr>
      <w:rFonts w:ascii="Calibri" w:hAnsi="Calibri" w:cs="Calibri"/>
    </w:rPr>
  </w:style>
  <w:style w:type="paragraph" w:styleId="10">
    <w:name w:val="toc 3"/>
    <w:basedOn w:val="1"/>
    <w:next w:val="1"/>
    <w:semiHidden/>
    <w:qFormat/>
    <w:uiPriority w:val="99"/>
    <w:pPr>
      <w:ind w:left="840" w:leftChars="400"/>
    </w:pPr>
    <w:rPr>
      <w:rFonts w:ascii="Calibri" w:hAnsi="Calibri" w:cs="Calibri"/>
    </w:rPr>
  </w:style>
  <w:style w:type="paragraph" w:styleId="11">
    <w:name w:val="Plain Text"/>
    <w:basedOn w:val="1"/>
    <w:link w:val="45"/>
    <w:qFormat/>
    <w:uiPriority w:val="99"/>
    <w:rPr>
      <w:rFonts w:ascii="宋体" w:hAnsi="Courier New"/>
      <w:kern w:val="0"/>
    </w:rPr>
  </w:style>
  <w:style w:type="paragraph" w:styleId="12">
    <w:name w:val="toc 8"/>
    <w:basedOn w:val="1"/>
    <w:next w:val="1"/>
    <w:semiHidden/>
    <w:uiPriority w:val="99"/>
    <w:pPr>
      <w:ind w:left="2940" w:leftChars="1400"/>
    </w:pPr>
    <w:rPr>
      <w:rFonts w:ascii="Calibri" w:hAnsi="Calibri" w:cs="Calibri"/>
    </w:rPr>
  </w:style>
  <w:style w:type="paragraph" w:styleId="13">
    <w:name w:val="Date"/>
    <w:basedOn w:val="1"/>
    <w:next w:val="1"/>
    <w:link w:val="52"/>
    <w:semiHidden/>
    <w:unhideWhenUsed/>
    <w:locked/>
    <w:uiPriority w:val="99"/>
    <w:pPr>
      <w:ind w:left="100" w:leftChars="2500"/>
    </w:pPr>
  </w:style>
  <w:style w:type="paragraph" w:styleId="14">
    <w:name w:val="Balloon Text"/>
    <w:basedOn w:val="1"/>
    <w:link w:val="44"/>
    <w:semiHidden/>
    <w:qFormat/>
    <w:uiPriority w:val="99"/>
    <w:rPr>
      <w:kern w:val="0"/>
      <w:sz w:val="2"/>
      <w:szCs w:val="2"/>
    </w:rPr>
  </w:style>
  <w:style w:type="paragraph" w:styleId="15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3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7">
    <w:name w:val="toc 1"/>
    <w:basedOn w:val="1"/>
    <w:next w:val="1"/>
    <w:semiHidden/>
    <w:qFormat/>
    <w:uiPriority w:val="99"/>
    <w:pPr>
      <w:tabs>
        <w:tab w:val="left" w:pos="840"/>
        <w:tab w:val="right" w:leader="dot" w:pos="8680"/>
      </w:tabs>
      <w:spacing w:line="720" w:lineRule="auto"/>
    </w:pPr>
  </w:style>
  <w:style w:type="paragraph" w:styleId="18">
    <w:name w:val="toc 4"/>
    <w:basedOn w:val="1"/>
    <w:next w:val="1"/>
    <w:semiHidden/>
    <w:qFormat/>
    <w:uiPriority w:val="99"/>
    <w:pPr>
      <w:ind w:left="1260" w:leftChars="600"/>
    </w:pPr>
    <w:rPr>
      <w:rFonts w:ascii="Calibri" w:hAnsi="Calibri" w:cs="Calibri"/>
    </w:rPr>
  </w:style>
  <w:style w:type="paragraph" w:styleId="19">
    <w:name w:val="toc 6"/>
    <w:basedOn w:val="1"/>
    <w:next w:val="1"/>
    <w:semiHidden/>
    <w:qFormat/>
    <w:uiPriority w:val="99"/>
    <w:pPr>
      <w:ind w:left="2100" w:leftChars="1000"/>
    </w:pPr>
    <w:rPr>
      <w:rFonts w:ascii="Calibri" w:hAnsi="Calibri" w:cs="Calibri"/>
    </w:rPr>
  </w:style>
  <w:style w:type="paragraph" w:styleId="20">
    <w:name w:val="toc 2"/>
    <w:basedOn w:val="1"/>
    <w:next w:val="1"/>
    <w:semiHidden/>
    <w:qFormat/>
    <w:uiPriority w:val="99"/>
    <w:pPr>
      <w:tabs>
        <w:tab w:val="left" w:pos="630"/>
        <w:tab w:val="right" w:leader="dot" w:pos="8680"/>
      </w:tabs>
      <w:ind w:left="420" w:leftChars="200"/>
    </w:pPr>
  </w:style>
  <w:style w:type="paragraph" w:styleId="21">
    <w:name w:val="toc 9"/>
    <w:basedOn w:val="1"/>
    <w:next w:val="1"/>
    <w:semiHidden/>
    <w:qFormat/>
    <w:uiPriority w:val="99"/>
    <w:pPr>
      <w:ind w:left="3360" w:leftChars="1600"/>
    </w:pPr>
    <w:rPr>
      <w:rFonts w:ascii="Calibri" w:hAnsi="Calibri" w:cs="Calibri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24">
    <w:name w:val="Strong"/>
    <w:qFormat/>
    <w:uiPriority w:val="99"/>
    <w:rPr>
      <w:b/>
      <w:bCs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99"/>
    <w:rPr>
      <w:sz w:val="21"/>
      <w:szCs w:val="21"/>
    </w:rPr>
  </w:style>
  <w:style w:type="table" w:styleId="28">
    <w:name w:val="Table Grid"/>
    <w:basedOn w:val="2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标题 1 Char"/>
    <w:link w:val="2"/>
    <w:locked/>
    <w:uiPriority w:val="99"/>
    <w:rPr>
      <w:b/>
      <w:bCs/>
      <w:kern w:val="44"/>
      <w:sz w:val="44"/>
      <w:szCs w:val="44"/>
    </w:rPr>
  </w:style>
  <w:style w:type="character" w:customStyle="1" w:styleId="30">
    <w:name w:val="标题 2 Char"/>
    <w:link w:val="3"/>
    <w:semiHidden/>
    <w:qFormat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31">
    <w:name w:val="标题 7 Char"/>
    <w:link w:val="4"/>
    <w:qFormat/>
    <w:locked/>
    <w:uiPriority w:val="99"/>
    <w:rPr>
      <w:rFonts w:eastAsia="宋体"/>
      <w:b/>
      <w:bCs/>
      <w:kern w:val="2"/>
      <w:sz w:val="24"/>
      <w:szCs w:val="24"/>
      <w:lang w:val="en-US" w:eastAsia="zh-CN"/>
    </w:rPr>
  </w:style>
  <w:style w:type="character" w:customStyle="1" w:styleId="32">
    <w:name w:val="current"/>
    <w:qFormat/>
    <w:uiPriority w:val="99"/>
    <w:rPr>
      <w:b/>
      <w:bCs/>
      <w:color w:val="000000"/>
      <w:bdr w:val="single" w:color="auto" w:sz="6" w:space="0"/>
      <w:shd w:val="clear" w:color="auto" w:fill="auto"/>
    </w:rPr>
  </w:style>
  <w:style w:type="character" w:customStyle="1" w:styleId="33">
    <w:name w:val="Header Char"/>
    <w:qFormat/>
    <w:locked/>
    <w:uiPriority w:val="99"/>
    <w:rPr>
      <w:kern w:val="2"/>
      <w:sz w:val="18"/>
      <w:szCs w:val="18"/>
    </w:rPr>
  </w:style>
  <w:style w:type="character" w:customStyle="1" w:styleId="34">
    <w:name w:val="Body Text Char"/>
    <w:qFormat/>
    <w:locked/>
    <w:uiPriority w:val="99"/>
    <w:rPr>
      <w:b/>
      <w:bCs/>
      <w:kern w:val="2"/>
      <w:sz w:val="24"/>
      <w:szCs w:val="24"/>
    </w:rPr>
  </w:style>
  <w:style w:type="character" w:customStyle="1" w:styleId="35">
    <w:name w:val="pageinfo"/>
    <w:qFormat/>
    <w:uiPriority w:val="99"/>
    <w:rPr>
      <w:color w:val="auto"/>
      <w:sz w:val="18"/>
      <w:szCs w:val="18"/>
    </w:rPr>
  </w:style>
  <w:style w:type="character" w:customStyle="1" w:styleId="36">
    <w:name w:val="Footer Char"/>
    <w:qFormat/>
    <w:locked/>
    <w:uiPriority w:val="99"/>
    <w:rPr>
      <w:kern w:val="2"/>
      <w:sz w:val="18"/>
      <w:szCs w:val="18"/>
    </w:rPr>
  </w:style>
  <w:style w:type="character" w:customStyle="1" w:styleId="37">
    <w:name w:val="disabled"/>
    <w:uiPriority w:val="99"/>
    <w:rPr>
      <w:color w:val="auto"/>
      <w:bdr w:val="single" w:color="auto" w:sz="6" w:space="0"/>
    </w:rPr>
  </w:style>
  <w:style w:type="character" w:customStyle="1" w:styleId="38">
    <w:name w:val="页眉 Char"/>
    <w:link w:val="16"/>
    <w:semiHidden/>
    <w:qFormat/>
    <w:locked/>
    <w:uiPriority w:val="99"/>
    <w:rPr>
      <w:sz w:val="18"/>
      <w:szCs w:val="18"/>
    </w:rPr>
  </w:style>
  <w:style w:type="character" w:customStyle="1" w:styleId="39">
    <w:name w:val="页脚 Char"/>
    <w:link w:val="15"/>
    <w:semiHidden/>
    <w:locked/>
    <w:uiPriority w:val="99"/>
    <w:rPr>
      <w:sz w:val="18"/>
      <w:szCs w:val="18"/>
    </w:rPr>
  </w:style>
  <w:style w:type="character" w:customStyle="1" w:styleId="40">
    <w:name w:val="批注文字 Char"/>
    <w:link w:val="6"/>
    <w:semiHidden/>
    <w:locked/>
    <w:uiPriority w:val="99"/>
    <w:rPr>
      <w:sz w:val="21"/>
      <w:szCs w:val="21"/>
    </w:rPr>
  </w:style>
  <w:style w:type="character" w:customStyle="1" w:styleId="41">
    <w:name w:val="批注主题 Char"/>
    <w:link w:val="5"/>
    <w:semiHidden/>
    <w:qFormat/>
    <w:locked/>
    <w:uiPriority w:val="99"/>
    <w:rPr>
      <w:b/>
      <w:bCs/>
      <w:sz w:val="21"/>
      <w:szCs w:val="21"/>
    </w:rPr>
  </w:style>
  <w:style w:type="character" w:customStyle="1" w:styleId="42">
    <w:name w:val="正文文本 Char"/>
    <w:link w:val="8"/>
    <w:semiHidden/>
    <w:qFormat/>
    <w:locked/>
    <w:uiPriority w:val="99"/>
    <w:rPr>
      <w:sz w:val="21"/>
      <w:szCs w:val="21"/>
    </w:rPr>
  </w:style>
  <w:style w:type="paragraph" w:customStyle="1" w:styleId="4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44">
    <w:name w:val="批注框文本 Char"/>
    <w:link w:val="14"/>
    <w:semiHidden/>
    <w:qFormat/>
    <w:locked/>
    <w:uiPriority w:val="99"/>
    <w:rPr>
      <w:sz w:val="2"/>
      <w:szCs w:val="2"/>
    </w:rPr>
  </w:style>
  <w:style w:type="character" w:customStyle="1" w:styleId="45">
    <w:name w:val="纯文本 Char"/>
    <w:link w:val="11"/>
    <w:semiHidden/>
    <w:qFormat/>
    <w:locked/>
    <w:uiPriority w:val="99"/>
    <w:rPr>
      <w:rFonts w:ascii="宋体" w:hAnsi="Courier New" w:cs="宋体"/>
      <w:sz w:val="21"/>
      <w:szCs w:val="21"/>
    </w:rPr>
  </w:style>
  <w:style w:type="paragraph" w:customStyle="1" w:styleId="46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47">
    <w:name w:val="Char"/>
    <w:basedOn w:val="1"/>
    <w:uiPriority w:val="99"/>
    <w:pPr>
      <w:widowControl/>
      <w:spacing w:after="160" w:line="240" w:lineRule="exact"/>
      <w:jc w:val="left"/>
    </w:pPr>
    <w:rPr>
      <w:rFonts w:ascii="Verdana" w:hAnsi="Verdana" w:cs="Verdana"/>
      <w:color w:val="000000"/>
      <w:kern w:val="0"/>
      <w:sz w:val="20"/>
      <w:szCs w:val="20"/>
      <w:lang w:eastAsia="en-US"/>
    </w:rPr>
  </w:style>
  <w:style w:type="paragraph" w:styleId="48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49">
    <w:name w:val="fontstyle01"/>
    <w:qFormat/>
    <w:uiPriority w:val="99"/>
    <w:rPr>
      <w:rFonts w:ascii="宋体" w:hAnsi="宋体" w:eastAsia="宋体" w:cs="宋体"/>
      <w:color w:val="000000"/>
      <w:sz w:val="30"/>
      <w:szCs w:val="30"/>
    </w:rPr>
  </w:style>
  <w:style w:type="table" w:customStyle="1" w:styleId="50">
    <w:name w:val="浅色底纹1"/>
    <w:basedOn w:val="27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51">
    <w:name w:val="浅色底纹 - 强调文字颜色 11"/>
    <w:basedOn w:val="27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52">
    <w:name w:val="日期 Char"/>
    <w:basedOn w:val="23"/>
    <w:link w:val="13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73B53-3C54-4DB9-A5FA-381DA1BDC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8</Pages>
  <Words>3208</Words>
  <Characters>3501</Characters>
  <Lines>27</Lines>
  <Paragraphs>7</Paragraphs>
  <TotalTime>1</TotalTime>
  <ScaleCrop>false</ScaleCrop>
  <LinksUpToDate>false</LinksUpToDate>
  <CharactersWithSpaces>3650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2017-04-11T08:41:00Z</dcterms:created>
  <dc:creator>寰蒋鐢ㄦ埛</dc:creator>
  <cp:lastModifiedBy>飞越梦想</cp:lastModifiedBy>
  <cp:lastPrinted>2018-06-19T01:59:00Z</cp:lastPrinted>
  <dcterms:modified xsi:type="dcterms:W3CDTF">2018-07-05T09:01:44Z</dcterms:modified>
  <dc:title>绗笁鏈熲€㈠箍涓滅渷涓皬浼佷笟灞€-鍗庡崡鐞嗗伐澶у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